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126"/>
      </w:tblGrid>
      <w:tr w:rsidR="00945734" w:rsidRPr="006B3C67" w:rsidTr="00101DBC">
        <w:tc>
          <w:tcPr>
            <w:tcW w:w="4503" w:type="dxa"/>
          </w:tcPr>
          <w:p w:rsidR="00252957" w:rsidRDefault="00252957" w:rsidP="002529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UNIVERSITY OF TECHNOLOGY AND EDUCATION HOCHIMINH CITY</w:t>
            </w:r>
          </w:p>
          <w:p w:rsidR="00945734" w:rsidRPr="006B3C67" w:rsidRDefault="00252957" w:rsidP="0025295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Faculty of Applied Sciences</w:t>
            </w:r>
          </w:p>
        </w:tc>
        <w:tc>
          <w:tcPr>
            <w:tcW w:w="5126" w:type="dxa"/>
          </w:tcPr>
          <w:p w:rsidR="00252957" w:rsidRDefault="00252957" w:rsidP="00252957">
            <w:pPr>
              <w:rPr>
                <w:b/>
                <w:bCs/>
              </w:rPr>
            </w:pPr>
            <w:r>
              <w:rPr>
                <w:b/>
                <w:bCs/>
              </w:rPr>
              <w:t>Major: Engineering branches</w:t>
            </w:r>
          </w:p>
          <w:p w:rsidR="00252957" w:rsidRDefault="00252957" w:rsidP="00252957">
            <w:pPr>
              <w:rPr>
                <w:b/>
                <w:bCs/>
              </w:rPr>
            </w:pPr>
            <w:r>
              <w:rPr>
                <w:b/>
                <w:bCs/>
              </w:rPr>
              <w:t>Level: Undegraduate</w:t>
            </w:r>
          </w:p>
          <w:p w:rsidR="00252957" w:rsidRDefault="00252957" w:rsidP="00252957">
            <w:pPr>
              <w:rPr>
                <w:b/>
                <w:bCs/>
              </w:rPr>
            </w:pPr>
            <w:r>
              <w:rPr>
                <w:b/>
                <w:bCs/>
              </w:rPr>
              <w:t>Program: High quality training</w:t>
            </w:r>
          </w:p>
          <w:p w:rsidR="00945734" w:rsidRPr="006B3C67" w:rsidRDefault="00945734" w:rsidP="0025295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4C6AE9" w:rsidRPr="008A4D99" w:rsidRDefault="004C6AE9" w:rsidP="00E53BED">
      <w:pPr>
        <w:spacing w:before="60" w:after="60"/>
        <w:jc w:val="both"/>
        <w:rPr>
          <w:b/>
          <w:bCs/>
        </w:rPr>
      </w:pPr>
      <w:r w:rsidRPr="008A4D99">
        <w:t xml:space="preserve">     </w:t>
      </w:r>
      <w:r w:rsidRPr="008A4D99">
        <w:tab/>
      </w:r>
    </w:p>
    <w:p w:rsidR="006D5DF7" w:rsidRPr="00252957" w:rsidRDefault="00252957" w:rsidP="00252957">
      <w:pPr>
        <w:spacing w:before="60" w:after="60"/>
        <w:jc w:val="center"/>
        <w:rPr>
          <w:b/>
          <w:bCs/>
          <w:color w:val="0000FF"/>
        </w:rPr>
      </w:pPr>
      <w:r w:rsidRPr="00252957">
        <w:rPr>
          <w:b/>
          <w:bCs/>
          <w:color w:val="0000FF"/>
          <w:sz w:val="32"/>
          <w:szCs w:val="32"/>
        </w:rPr>
        <w:t>COURSE SYLLABUS</w:t>
      </w:r>
    </w:p>
    <w:p w:rsidR="004C6AE9" w:rsidRPr="008A4D99" w:rsidRDefault="0067309B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/>
          <w:bCs/>
        </w:rPr>
      </w:pPr>
      <w:r>
        <w:rPr>
          <w:b/>
          <w:bCs/>
        </w:rPr>
        <w:t>Vietnamese name:</w:t>
      </w:r>
      <w:r w:rsidR="00C81D93" w:rsidRPr="008A4D99">
        <w:rPr>
          <w:b/>
          <w:bCs/>
        </w:rPr>
        <w:t xml:space="preserve"> </w:t>
      </w:r>
      <w:r w:rsidR="00F61ED6">
        <w:rPr>
          <w:b/>
          <w:bCs/>
        </w:rPr>
        <w:t>V</w:t>
      </w:r>
      <w:r w:rsidR="00026591">
        <w:rPr>
          <w:b/>
          <w:bCs/>
        </w:rPr>
        <w:t xml:space="preserve">ật lý </w:t>
      </w:r>
      <w:r w:rsidR="00092E1C">
        <w:rPr>
          <w:b/>
          <w:bCs/>
        </w:rPr>
        <w:t>1</w:t>
      </w:r>
      <w:r w:rsidR="000F1091">
        <w:rPr>
          <w:b/>
          <w:bCs/>
        </w:rPr>
        <w:tab/>
      </w:r>
      <w:r>
        <w:rPr>
          <w:b/>
          <w:bCs/>
        </w:rPr>
        <w:t>Course</w:t>
      </w:r>
      <w:r>
        <w:rPr>
          <w:bCs/>
        </w:rPr>
        <w:t xml:space="preserve"> </w:t>
      </w:r>
      <w:r>
        <w:rPr>
          <w:b/>
          <w:bCs/>
        </w:rPr>
        <w:t>number:</w:t>
      </w:r>
      <w:r w:rsidR="004630A4" w:rsidRPr="008A4D99">
        <w:rPr>
          <w:b/>
          <w:bCs/>
        </w:rPr>
        <w:t xml:space="preserve"> </w:t>
      </w:r>
      <w:r w:rsidR="00813D26">
        <w:rPr>
          <w:b/>
          <w:bCs/>
        </w:rPr>
        <w:t>PHYS</w:t>
      </w:r>
      <w:r w:rsidR="00C44A02">
        <w:rPr>
          <w:b/>
          <w:bCs/>
        </w:rPr>
        <w:t>1</w:t>
      </w:r>
      <w:r w:rsidR="00CE52D6">
        <w:rPr>
          <w:b/>
          <w:bCs/>
        </w:rPr>
        <w:t>3</w:t>
      </w:r>
      <w:r w:rsidR="00C44A02">
        <w:rPr>
          <w:b/>
          <w:bCs/>
        </w:rPr>
        <w:t>0</w:t>
      </w:r>
      <w:r w:rsidR="004503CB">
        <w:rPr>
          <w:b/>
          <w:bCs/>
        </w:rPr>
        <w:t>402</w:t>
      </w:r>
    </w:p>
    <w:p w:rsidR="000122E5" w:rsidRPr="008A4D99" w:rsidRDefault="0067309B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/>
          <w:bCs/>
        </w:rPr>
      </w:pPr>
      <w:r>
        <w:rPr>
          <w:b/>
          <w:bCs/>
        </w:rPr>
        <w:t>English name:</w:t>
      </w:r>
      <w:r w:rsidR="00B43ACE">
        <w:rPr>
          <w:b/>
          <w:bCs/>
        </w:rPr>
        <w:t xml:space="preserve"> </w:t>
      </w:r>
      <w:r w:rsidR="008E73E9">
        <w:rPr>
          <w:b/>
          <w:bCs/>
        </w:rPr>
        <w:t xml:space="preserve">Principles of </w:t>
      </w:r>
      <w:r w:rsidR="00813D26">
        <w:rPr>
          <w:b/>
          <w:bCs/>
        </w:rPr>
        <w:t>Physi</w:t>
      </w:r>
      <w:r w:rsidR="00092E1C">
        <w:rPr>
          <w:b/>
          <w:bCs/>
        </w:rPr>
        <w:t>cs 1</w:t>
      </w:r>
    </w:p>
    <w:p w:rsidR="004C6AE9" w:rsidRPr="00A066C1" w:rsidRDefault="0067309B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Cs/>
        </w:rPr>
      </w:pPr>
      <w:r>
        <w:rPr>
          <w:b/>
          <w:bCs/>
        </w:rPr>
        <w:t>Credit number</w:t>
      </w:r>
      <w:r w:rsidR="004C6AE9" w:rsidRPr="008A4D99">
        <w:rPr>
          <w:b/>
          <w:bCs/>
        </w:rPr>
        <w:t>:</w:t>
      </w:r>
      <w:r w:rsidR="008E3422" w:rsidRPr="008A4D99">
        <w:rPr>
          <w:b/>
          <w:bCs/>
        </w:rPr>
        <w:t xml:space="preserve">  </w:t>
      </w:r>
      <w:r w:rsidR="006A3E4B">
        <w:rPr>
          <w:b/>
          <w:bCs/>
        </w:rPr>
        <w:t>3</w:t>
      </w:r>
      <w:r w:rsidR="008B0C31">
        <w:rPr>
          <w:bCs/>
        </w:rPr>
        <w:t xml:space="preserve"> credits</w:t>
      </w:r>
      <w:r w:rsidR="00A066C1">
        <w:rPr>
          <w:bCs/>
        </w:rPr>
        <w:t xml:space="preserve"> (</w:t>
      </w:r>
      <w:r w:rsidR="006A3E4B">
        <w:rPr>
          <w:bCs/>
        </w:rPr>
        <w:t>3</w:t>
      </w:r>
      <w:r w:rsidR="00A066C1">
        <w:rPr>
          <w:bCs/>
        </w:rPr>
        <w:t>/0/</w:t>
      </w:r>
      <w:r w:rsidR="006A3E4B">
        <w:rPr>
          <w:bCs/>
        </w:rPr>
        <w:t>6</w:t>
      </w:r>
      <w:r w:rsidR="00A066C1">
        <w:rPr>
          <w:bCs/>
        </w:rPr>
        <w:t>)</w:t>
      </w:r>
      <w:r w:rsidR="0050497F">
        <w:rPr>
          <w:bCs/>
        </w:rPr>
        <w:t xml:space="preserve"> (</w:t>
      </w:r>
      <w:r w:rsidR="006A3E4B">
        <w:rPr>
          <w:bCs/>
        </w:rPr>
        <w:t>3</w:t>
      </w:r>
      <w:r w:rsidR="0050497F">
        <w:rPr>
          <w:bCs/>
        </w:rPr>
        <w:t xml:space="preserve"> </w:t>
      </w:r>
      <w:r w:rsidR="008B0C31">
        <w:rPr>
          <w:bCs/>
        </w:rPr>
        <w:t>credits in class</w:t>
      </w:r>
      <w:r w:rsidR="0050497F">
        <w:rPr>
          <w:bCs/>
        </w:rPr>
        <w:t xml:space="preserve">, 0 </w:t>
      </w:r>
      <w:r w:rsidR="008B0C31">
        <w:rPr>
          <w:bCs/>
        </w:rPr>
        <w:t xml:space="preserve">credit in </w:t>
      </w:r>
      <w:r w:rsidR="008B0C31">
        <w:t>laboratory</w:t>
      </w:r>
      <w:r w:rsidR="008B0C31">
        <w:rPr>
          <w:bCs/>
        </w:rPr>
        <w:t>,</w:t>
      </w:r>
      <w:r w:rsidR="008B0C31" w:rsidRPr="008B0C31">
        <w:t xml:space="preserve"> </w:t>
      </w:r>
      <w:r w:rsidR="008B0C31">
        <w:t>6 credits at home</w:t>
      </w:r>
      <w:r w:rsidR="0050497F">
        <w:rPr>
          <w:bCs/>
        </w:rPr>
        <w:t>)</w:t>
      </w:r>
      <w:r w:rsidR="008B0C31" w:rsidRPr="008B0C31">
        <w:rPr>
          <w:bCs/>
        </w:rPr>
        <w:t xml:space="preserve"> </w:t>
      </w:r>
    </w:p>
    <w:p w:rsidR="00A066C1" w:rsidRDefault="008B0C31" w:rsidP="007B3CA2">
      <w:pPr>
        <w:tabs>
          <w:tab w:val="left" w:pos="284"/>
          <w:tab w:val="left" w:pos="5954"/>
        </w:tabs>
        <w:ind w:left="270"/>
        <w:jc w:val="both"/>
      </w:pPr>
      <w:r>
        <w:rPr>
          <w:bCs/>
        </w:rPr>
        <w:t xml:space="preserve">Contribute </w:t>
      </w:r>
      <w:r>
        <w:t>to</w:t>
      </w:r>
      <w:r w:rsidRPr="00A066C1">
        <w:t xml:space="preserve"> </w:t>
      </w:r>
      <w:r>
        <w:t>15 weeks (3 hours in class /week + 6 hours self–study /week)</w:t>
      </w:r>
    </w:p>
    <w:p w:rsidR="008056FD" w:rsidRPr="008B0C31" w:rsidRDefault="008B0C31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Cs/>
          <w:color w:val="FF0000"/>
          <w:lang w:val="pt-BR"/>
        </w:rPr>
      </w:pPr>
      <w:r w:rsidRPr="008B0C31">
        <w:rPr>
          <w:b/>
          <w:bCs/>
          <w:lang w:val="pt-BR"/>
        </w:rPr>
        <w:t>Instructors:</w:t>
      </w:r>
    </w:p>
    <w:p w:rsidR="008056FD" w:rsidRPr="006907DF" w:rsidRDefault="000F1091" w:rsidP="00E53BED">
      <w:pPr>
        <w:spacing w:before="60" w:after="60"/>
        <w:ind w:firstLine="720"/>
        <w:jc w:val="both"/>
        <w:rPr>
          <w:bCs/>
          <w:lang w:val="pt-BR"/>
        </w:rPr>
      </w:pPr>
      <w:r w:rsidRPr="006907DF">
        <w:rPr>
          <w:bCs/>
          <w:lang w:val="pt-BR"/>
        </w:rPr>
        <w:t xml:space="preserve">1/ </w:t>
      </w:r>
      <w:r w:rsidR="008B0C31" w:rsidRPr="0043135D">
        <w:rPr>
          <w:bCs/>
        </w:rPr>
        <w:t xml:space="preserve">Main Lecturer: </w:t>
      </w:r>
      <w:r w:rsidR="00376421">
        <w:rPr>
          <w:bCs/>
          <w:lang w:val="pt-BR"/>
        </w:rPr>
        <w:t>Do</w:t>
      </w:r>
      <w:r w:rsidR="00813D26" w:rsidRPr="006907DF">
        <w:rPr>
          <w:bCs/>
          <w:lang w:val="pt-BR"/>
        </w:rPr>
        <w:t xml:space="preserve"> Quang B</w:t>
      </w:r>
      <w:r w:rsidR="00376421">
        <w:rPr>
          <w:bCs/>
          <w:lang w:val="pt-BR"/>
        </w:rPr>
        <w:t>i</w:t>
      </w:r>
      <w:r w:rsidR="00813D26" w:rsidRPr="006907DF">
        <w:rPr>
          <w:bCs/>
          <w:lang w:val="pt-BR"/>
        </w:rPr>
        <w:t xml:space="preserve">nh, </w:t>
      </w:r>
      <w:r w:rsidR="00376421">
        <w:rPr>
          <w:bCs/>
          <w:lang w:val="pt-BR"/>
        </w:rPr>
        <w:t>Vo</w:t>
      </w:r>
      <w:r w:rsidR="00813D26" w:rsidRPr="006907DF">
        <w:rPr>
          <w:bCs/>
          <w:lang w:val="pt-BR"/>
        </w:rPr>
        <w:t xml:space="preserve"> Thanh T</w:t>
      </w:r>
      <w:r w:rsidR="00376421">
        <w:rPr>
          <w:bCs/>
          <w:lang w:val="pt-BR"/>
        </w:rPr>
        <w:t>a</w:t>
      </w:r>
      <w:r w:rsidR="00813D26" w:rsidRPr="006907DF">
        <w:rPr>
          <w:bCs/>
          <w:lang w:val="pt-BR"/>
        </w:rPr>
        <w:t>n</w:t>
      </w:r>
      <w:r w:rsidR="006A3E4B">
        <w:rPr>
          <w:bCs/>
          <w:lang w:val="pt-BR"/>
        </w:rPr>
        <w:t>,</w:t>
      </w:r>
      <w:r w:rsidR="00813D26" w:rsidRPr="006907DF">
        <w:rPr>
          <w:bCs/>
          <w:lang w:val="pt-BR"/>
        </w:rPr>
        <w:t xml:space="preserve"> </w:t>
      </w:r>
      <w:r w:rsidR="006A3E4B">
        <w:rPr>
          <w:bCs/>
        </w:rPr>
        <w:t>Phan Gia Anh V</w:t>
      </w:r>
      <w:r w:rsidR="00376421">
        <w:rPr>
          <w:bCs/>
        </w:rPr>
        <w:t>u</w:t>
      </w:r>
      <w:r w:rsidR="006A3E4B">
        <w:rPr>
          <w:bCs/>
        </w:rPr>
        <w:t xml:space="preserve">, </w:t>
      </w:r>
      <w:r w:rsidR="00376421">
        <w:rPr>
          <w:bCs/>
        </w:rPr>
        <w:t>Tran Tua</w:t>
      </w:r>
      <w:r w:rsidR="006A3E4B">
        <w:rPr>
          <w:bCs/>
        </w:rPr>
        <w:t>n Anh, L</w:t>
      </w:r>
      <w:r w:rsidR="00376421">
        <w:rPr>
          <w:bCs/>
        </w:rPr>
        <w:t>uu Viet Hu</w:t>
      </w:r>
      <w:r w:rsidR="006A3E4B">
        <w:rPr>
          <w:bCs/>
        </w:rPr>
        <w:t>ng</w:t>
      </w:r>
      <w:r w:rsidR="00376421">
        <w:rPr>
          <w:bCs/>
        </w:rPr>
        <w:t>, Pham Thanh Trung</w:t>
      </w:r>
      <w:r w:rsidR="006A3E4B">
        <w:rPr>
          <w:bCs/>
        </w:rPr>
        <w:t>.</w:t>
      </w:r>
    </w:p>
    <w:p w:rsidR="00632935" w:rsidRPr="00C94AB4" w:rsidRDefault="008056FD" w:rsidP="00E53BED">
      <w:pPr>
        <w:spacing w:before="60" w:after="60"/>
        <w:ind w:firstLine="720"/>
        <w:jc w:val="both"/>
        <w:rPr>
          <w:bCs/>
          <w:lang w:val="de-DE"/>
        </w:rPr>
      </w:pPr>
      <w:r w:rsidRPr="006907DF">
        <w:rPr>
          <w:bCs/>
          <w:lang w:val="pt-BR"/>
        </w:rPr>
        <w:t xml:space="preserve">2/ </w:t>
      </w:r>
      <w:r w:rsidR="00376421" w:rsidRPr="0043135D">
        <w:rPr>
          <w:bCs/>
        </w:rPr>
        <w:t xml:space="preserve">List of </w:t>
      </w:r>
      <w:r w:rsidR="00376421">
        <w:rPr>
          <w:bCs/>
        </w:rPr>
        <w:t>the other l</w:t>
      </w:r>
      <w:r w:rsidR="00376421" w:rsidRPr="0043135D">
        <w:rPr>
          <w:bCs/>
        </w:rPr>
        <w:t>ecturer</w:t>
      </w:r>
      <w:r w:rsidR="00376421">
        <w:rPr>
          <w:bCs/>
        </w:rPr>
        <w:t xml:space="preserve">s: </w:t>
      </w:r>
      <w:r w:rsidR="006A3E4B">
        <w:rPr>
          <w:bCs/>
          <w:lang w:val="pt-BR"/>
        </w:rPr>
        <w:t>Hu</w:t>
      </w:r>
      <w:r w:rsidR="00376421">
        <w:rPr>
          <w:bCs/>
          <w:lang w:val="pt-BR"/>
        </w:rPr>
        <w:t>y</w:t>
      </w:r>
      <w:r w:rsidR="006A3E4B">
        <w:rPr>
          <w:bCs/>
          <w:lang w:val="pt-BR"/>
        </w:rPr>
        <w:t>nh Quang Chi</w:t>
      </w:r>
      <w:r w:rsidR="00376421">
        <w:rPr>
          <w:bCs/>
          <w:lang w:val="pt-BR"/>
        </w:rPr>
        <w:t>e</w:t>
      </w:r>
      <w:r w:rsidR="006A3E4B">
        <w:rPr>
          <w:bCs/>
          <w:lang w:val="pt-BR"/>
        </w:rPr>
        <w:t xml:space="preserve">n, </w:t>
      </w:r>
      <w:r w:rsidR="00970859">
        <w:rPr>
          <w:lang w:val="de-DE"/>
        </w:rPr>
        <w:t>Tr</w:t>
      </w:r>
      <w:r w:rsidR="00376421">
        <w:rPr>
          <w:lang w:val="de-DE"/>
        </w:rPr>
        <w:t>a</w:t>
      </w:r>
      <w:r w:rsidR="00970859">
        <w:rPr>
          <w:lang w:val="de-DE"/>
        </w:rPr>
        <w:t>n Thi</w:t>
      </w:r>
      <w:r w:rsidR="00376421">
        <w:rPr>
          <w:lang w:val="de-DE"/>
        </w:rPr>
        <w:t>e</w:t>
      </w:r>
      <w:r w:rsidR="00970859">
        <w:rPr>
          <w:lang w:val="de-DE"/>
        </w:rPr>
        <w:t>n Hu</w:t>
      </w:r>
      <w:r w:rsidR="00376421">
        <w:rPr>
          <w:lang w:val="de-DE"/>
        </w:rPr>
        <w:t>a</w:t>
      </w:r>
      <w:r w:rsidR="00970859">
        <w:rPr>
          <w:lang w:val="de-DE"/>
        </w:rPr>
        <w:t>n</w:t>
      </w:r>
      <w:r w:rsidR="00A8409C">
        <w:rPr>
          <w:lang w:val="de-DE"/>
        </w:rPr>
        <w:t>,</w:t>
      </w:r>
      <w:r w:rsidR="00836139">
        <w:rPr>
          <w:bCs/>
        </w:rPr>
        <w:t xml:space="preserve"> </w:t>
      </w:r>
      <w:r w:rsidR="00813D26">
        <w:rPr>
          <w:bCs/>
        </w:rPr>
        <w:t>L</w:t>
      </w:r>
      <w:r w:rsidR="00376421">
        <w:rPr>
          <w:bCs/>
        </w:rPr>
        <w:t>e Son Ha</w:t>
      </w:r>
      <w:r w:rsidR="00813D26">
        <w:rPr>
          <w:bCs/>
        </w:rPr>
        <w:t>i</w:t>
      </w:r>
      <w:r w:rsidR="00813D26">
        <w:rPr>
          <w:lang w:val="de-DE"/>
        </w:rPr>
        <w:t>,</w:t>
      </w:r>
      <w:r w:rsidR="004F03A9">
        <w:rPr>
          <w:lang w:val="de-DE"/>
        </w:rPr>
        <w:t xml:space="preserve"> </w:t>
      </w:r>
      <w:r w:rsidR="00894EA7">
        <w:rPr>
          <w:lang w:val="de-DE"/>
        </w:rPr>
        <w:t>Hu</w:t>
      </w:r>
      <w:r w:rsidR="00376421">
        <w:rPr>
          <w:lang w:val="de-DE"/>
        </w:rPr>
        <w:t>y</w:t>
      </w:r>
      <w:r w:rsidR="00894EA7">
        <w:rPr>
          <w:lang w:val="de-DE"/>
        </w:rPr>
        <w:t>nh Ho</w:t>
      </w:r>
      <w:r w:rsidR="00376421">
        <w:rPr>
          <w:lang w:val="de-DE"/>
        </w:rPr>
        <w:t>a</w:t>
      </w:r>
      <w:r w:rsidR="00894EA7">
        <w:rPr>
          <w:lang w:val="de-DE"/>
        </w:rPr>
        <w:t xml:space="preserve">ng Trung, </w:t>
      </w:r>
      <w:r w:rsidR="00970859">
        <w:rPr>
          <w:bCs/>
        </w:rPr>
        <w:t>Nguy</w:t>
      </w:r>
      <w:r w:rsidR="00376421">
        <w:rPr>
          <w:bCs/>
        </w:rPr>
        <w:t>en Thu</w:t>
      </w:r>
      <w:r w:rsidR="00970859">
        <w:rPr>
          <w:bCs/>
        </w:rPr>
        <w:t>y Ng</w:t>
      </w:r>
      <w:r w:rsidR="00376421">
        <w:rPr>
          <w:bCs/>
        </w:rPr>
        <w:t>o</w:t>
      </w:r>
      <w:r w:rsidR="00970859">
        <w:rPr>
          <w:bCs/>
        </w:rPr>
        <w:t>c Th</w:t>
      </w:r>
      <w:r w:rsidR="00376421">
        <w:rPr>
          <w:bCs/>
        </w:rPr>
        <w:t>u</w:t>
      </w:r>
      <w:r w:rsidR="00970859">
        <w:rPr>
          <w:bCs/>
        </w:rPr>
        <w:t>y, Nguy</w:t>
      </w:r>
      <w:r w:rsidR="00376421">
        <w:rPr>
          <w:bCs/>
        </w:rPr>
        <w:t>e</w:t>
      </w:r>
      <w:r w:rsidR="00970859">
        <w:rPr>
          <w:bCs/>
        </w:rPr>
        <w:t>n L</w:t>
      </w:r>
      <w:r w:rsidR="00376421">
        <w:rPr>
          <w:bCs/>
        </w:rPr>
        <w:t>e</w:t>
      </w:r>
      <w:r w:rsidR="00970859">
        <w:rPr>
          <w:bCs/>
        </w:rPr>
        <w:t xml:space="preserve"> V</w:t>
      </w:r>
      <w:r w:rsidR="00376421">
        <w:rPr>
          <w:bCs/>
        </w:rPr>
        <w:t>a</w:t>
      </w:r>
      <w:r w:rsidR="00970859">
        <w:rPr>
          <w:bCs/>
        </w:rPr>
        <w:t xml:space="preserve">n Thanh, </w:t>
      </w:r>
      <w:r w:rsidR="00813D26" w:rsidRPr="00C94AB4">
        <w:rPr>
          <w:bCs/>
          <w:lang w:val="de-DE"/>
        </w:rPr>
        <w:t>Tr</w:t>
      </w:r>
      <w:r w:rsidR="00376421">
        <w:rPr>
          <w:bCs/>
          <w:lang w:val="de-DE"/>
        </w:rPr>
        <w:t>a</w:t>
      </w:r>
      <w:r w:rsidR="00813D26" w:rsidRPr="00C94AB4">
        <w:rPr>
          <w:bCs/>
          <w:lang w:val="de-DE"/>
        </w:rPr>
        <w:t xml:space="preserve">n </w:t>
      </w:r>
      <w:r w:rsidR="00C95506">
        <w:rPr>
          <w:bCs/>
          <w:lang w:val="de-DE"/>
        </w:rPr>
        <w:t>Th</w:t>
      </w:r>
      <w:r w:rsidR="00376421">
        <w:rPr>
          <w:bCs/>
          <w:lang w:val="de-DE"/>
        </w:rPr>
        <w:t>i</w:t>
      </w:r>
      <w:r w:rsidR="00C95506">
        <w:rPr>
          <w:bCs/>
          <w:lang w:val="de-DE"/>
        </w:rPr>
        <w:t xml:space="preserve"> </w:t>
      </w:r>
      <w:r w:rsidR="00B35704" w:rsidRPr="00C94AB4">
        <w:rPr>
          <w:bCs/>
          <w:lang w:val="de-DE"/>
        </w:rPr>
        <w:t>Kh</w:t>
      </w:r>
      <w:r w:rsidR="00376421">
        <w:rPr>
          <w:bCs/>
          <w:lang w:val="de-DE"/>
        </w:rPr>
        <w:t>a</w:t>
      </w:r>
      <w:r w:rsidR="00B35704" w:rsidRPr="00C94AB4">
        <w:rPr>
          <w:bCs/>
          <w:lang w:val="de-DE"/>
        </w:rPr>
        <w:t>nh Chi, Tr</w:t>
      </w:r>
      <w:r w:rsidR="00376421">
        <w:rPr>
          <w:bCs/>
          <w:lang w:val="de-DE"/>
        </w:rPr>
        <w:t>a</w:t>
      </w:r>
      <w:r w:rsidR="00B35704" w:rsidRPr="00C94AB4">
        <w:rPr>
          <w:bCs/>
          <w:lang w:val="de-DE"/>
        </w:rPr>
        <w:t>n Th</w:t>
      </w:r>
      <w:r w:rsidR="00376421">
        <w:rPr>
          <w:bCs/>
          <w:lang w:val="de-DE"/>
        </w:rPr>
        <w:t>i</w:t>
      </w:r>
      <w:r w:rsidR="00B35704" w:rsidRPr="00C94AB4">
        <w:rPr>
          <w:bCs/>
          <w:lang w:val="de-DE"/>
        </w:rPr>
        <w:t xml:space="preserve"> Ng</w:t>
      </w:r>
      <w:r w:rsidR="00376421">
        <w:rPr>
          <w:bCs/>
          <w:lang w:val="de-DE"/>
        </w:rPr>
        <w:t>o</w:t>
      </w:r>
      <w:r w:rsidR="00B35704" w:rsidRPr="00C94AB4">
        <w:rPr>
          <w:bCs/>
          <w:lang w:val="de-DE"/>
        </w:rPr>
        <w:t>c Lam</w:t>
      </w:r>
      <w:r w:rsidR="00C94AB4" w:rsidRPr="00C94AB4">
        <w:rPr>
          <w:bCs/>
          <w:lang w:val="de-DE"/>
        </w:rPr>
        <w:t xml:space="preserve">, </w:t>
      </w:r>
      <w:r w:rsidR="00C95506" w:rsidRPr="00C94AB4">
        <w:rPr>
          <w:bCs/>
          <w:lang w:val="de-DE"/>
        </w:rPr>
        <w:t>Tr</w:t>
      </w:r>
      <w:r w:rsidR="00376421">
        <w:rPr>
          <w:bCs/>
          <w:lang w:val="de-DE"/>
        </w:rPr>
        <w:t>uo</w:t>
      </w:r>
      <w:r w:rsidR="00C95506">
        <w:rPr>
          <w:bCs/>
          <w:lang w:val="de-DE"/>
        </w:rPr>
        <w:t>ng Th</w:t>
      </w:r>
      <w:r w:rsidR="00376421">
        <w:rPr>
          <w:bCs/>
          <w:lang w:val="de-DE"/>
        </w:rPr>
        <w:t>i</w:t>
      </w:r>
      <w:r w:rsidR="00C95506">
        <w:rPr>
          <w:bCs/>
          <w:lang w:val="de-DE"/>
        </w:rPr>
        <w:t xml:space="preserve"> Tr</w:t>
      </w:r>
      <w:r w:rsidR="00376421">
        <w:rPr>
          <w:bCs/>
          <w:lang w:val="de-DE"/>
        </w:rPr>
        <w:t>a</w:t>
      </w:r>
      <w:r w:rsidR="00C95506">
        <w:rPr>
          <w:bCs/>
          <w:lang w:val="de-DE"/>
        </w:rPr>
        <w:t>n Ch</w:t>
      </w:r>
      <w:r w:rsidR="00376421">
        <w:rPr>
          <w:bCs/>
          <w:lang w:val="de-DE"/>
        </w:rPr>
        <w:t>a</w:t>
      </w:r>
      <w:r w:rsidR="00C95506">
        <w:rPr>
          <w:bCs/>
          <w:lang w:val="de-DE"/>
        </w:rPr>
        <w:t>u</w:t>
      </w:r>
      <w:r w:rsidR="004503CB">
        <w:rPr>
          <w:lang w:val="de-DE"/>
        </w:rPr>
        <w:t>.</w:t>
      </w:r>
    </w:p>
    <w:p w:rsidR="004C6AE9" w:rsidRPr="00C94AB4" w:rsidRDefault="0084216D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Cs/>
          <w:color w:val="FF0000"/>
          <w:lang w:val="de-DE"/>
        </w:rPr>
      </w:pPr>
      <w:r>
        <w:rPr>
          <w:b/>
          <w:bCs/>
        </w:rPr>
        <w:t>Prerequisites</w:t>
      </w:r>
    </w:p>
    <w:p w:rsidR="00A066C1" w:rsidRPr="007A4A16" w:rsidRDefault="005D6623" w:rsidP="00A066C1">
      <w:pPr>
        <w:tabs>
          <w:tab w:val="left" w:pos="3451"/>
        </w:tabs>
        <w:spacing w:before="60" w:after="60"/>
        <w:ind w:firstLine="720"/>
        <w:jc w:val="both"/>
        <w:rPr>
          <w:bCs/>
          <w:lang w:val="vi-VN"/>
        </w:rPr>
      </w:pPr>
      <w:r>
        <w:rPr>
          <w:bCs/>
        </w:rPr>
        <w:t>Pre</w:t>
      </w:r>
      <w:r w:rsidR="00434993">
        <w:rPr>
          <w:bCs/>
        </w:rPr>
        <w:t xml:space="preserve">requisite </w:t>
      </w:r>
      <w:r w:rsidRPr="0043135D">
        <w:rPr>
          <w:bCs/>
        </w:rPr>
        <w:t>courses:</w:t>
      </w:r>
      <w:r>
        <w:rPr>
          <w:bCs/>
        </w:rPr>
        <w:t xml:space="preserve"> Mathematics 1</w:t>
      </w:r>
    </w:p>
    <w:p w:rsidR="00DA0899" w:rsidRPr="006907DF" w:rsidRDefault="00AA2951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Course Description</w:t>
      </w:r>
    </w:p>
    <w:p w:rsidR="00974532" w:rsidRPr="009163AC" w:rsidRDefault="00AA2951" w:rsidP="00860758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9163AC">
        <w:rPr>
          <w:bCs/>
          <w:color w:val="000000" w:themeColor="text1"/>
        </w:rPr>
        <w:t xml:space="preserve">This course provides students </w:t>
      </w:r>
      <w:r w:rsidR="00BE36A6" w:rsidRPr="009163AC">
        <w:rPr>
          <w:bCs/>
          <w:color w:val="000000" w:themeColor="text1"/>
        </w:rPr>
        <w:t xml:space="preserve">with </w:t>
      </w:r>
      <w:r w:rsidRPr="009163AC">
        <w:rPr>
          <w:bCs/>
          <w:color w:val="000000" w:themeColor="text1"/>
        </w:rPr>
        <w:t xml:space="preserve">the </w:t>
      </w:r>
      <w:r w:rsidR="0025078D" w:rsidRPr="009163AC">
        <w:rPr>
          <w:bCs/>
          <w:color w:val="000000" w:themeColor="text1"/>
        </w:rPr>
        <w:t xml:space="preserve">fundamental physics </w:t>
      </w:r>
      <w:r w:rsidR="00176204" w:rsidRPr="009163AC">
        <w:rPr>
          <w:bCs/>
          <w:color w:val="000000" w:themeColor="text1"/>
        </w:rPr>
        <w:t>including mechanics</w:t>
      </w:r>
      <w:r w:rsidRPr="009163AC">
        <w:rPr>
          <w:bCs/>
          <w:color w:val="000000" w:themeColor="text1"/>
        </w:rPr>
        <w:t xml:space="preserve"> and </w:t>
      </w:r>
      <w:r w:rsidR="007565FF" w:rsidRPr="009163AC">
        <w:rPr>
          <w:color w:val="000000" w:themeColor="text1"/>
          <w:lang w:val="en-GB"/>
        </w:rPr>
        <w:t xml:space="preserve">thermodynamics </w:t>
      </w:r>
      <w:r w:rsidRPr="009163AC">
        <w:rPr>
          <w:bCs/>
          <w:color w:val="000000" w:themeColor="text1"/>
        </w:rPr>
        <w:t xml:space="preserve">as </w:t>
      </w:r>
      <w:r w:rsidR="00E7581C" w:rsidRPr="009163AC">
        <w:rPr>
          <w:bCs/>
          <w:color w:val="000000" w:themeColor="text1"/>
        </w:rPr>
        <w:t xml:space="preserve">a basic </w:t>
      </w:r>
      <w:r w:rsidR="00CF5333" w:rsidRPr="009163AC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knowledge</w:t>
      </w:r>
      <w:r w:rsidRPr="009163AC">
        <w:rPr>
          <w:bCs/>
          <w:color w:val="000000" w:themeColor="text1"/>
        </w:rPr>
        <w:t xml:space="preserve"> for</w:t>
      </w:r>
      <w:r w:rsidR="0025078D" w:rsidRPr="009163AC">
        <w:rPr>
          <w:bCs/>
          <w:color w:val="000000" w:themeColor="text1"/>
        </w:rPr>
        <w:t xml:space="preserve"> approaching</w:t>
      </w:r>
      <w:r w:rsidR="00E7581C" w:rsidRPr="009163AC">
        <w:rPr>
          <w:bCs/>
          <w:color w:val="000000" w:themeColor="text1"/>
        </w:rPr>
        <w:t xml:space="preserve"> major col</w:t>
      </w:r>
      <w:r w:rsidR="007F70A8" w:rsidRPr="009163AC">
        <w:rPr>
          <w:bCs/>
          <w:color w:val="000000" w:themeColor="text1"/>
        </w:rPr>
        <w:t>lege subjects of study</w:t>
      </w:r>
      <w:r w:rsidR="00E7581C" w:rsidRPr="009163AC">
        <w:rPr>
          <w:bCs/>
          <w:color w:val="000000" w:themeColor="text1"/>
        </w:rPr>
        <w:t xml:space="preserve"> </w:t>
      </w:r>
      <w:r w:rsidRPr="009163AC">
        <w:rPr>
          <w:bCs/>
          <w:color w:val="000000" w:themeColor="text1"/>
        </w:rPr>
        <w:t xml:space="preserve">in science, engineering and </w:t>
      </w:r>
      <w:r w:rsidR="00CF5333" w:rsidRPr="009163AC">
        <w:rPr>
          <w:bCs/>
          <w:color w:val="000000" w:themeColor="text1"/>
        </w:rPr>
        <w:t>technology</w:t>
      </w:r>
      <w:r w:rsidR="00E7581C" w:rsidRPr="009163AC">
        <w:rPr>
          <w:bCs/>
          <w:color w:val="000000" w:themeColor="text1"/>
        </w:rPr>
        <w:t>.</w:t>
      </w:r>
    </w:p>
    <w:p w:rsidR="00AA2951" w:rsidRPr="009163AC" w:rsidRDefault="00AA2951" w:rsidP="00860758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9163AC">
        <w:rPr>
          <w:bCs/>
          <w:color w:val="000000" w:themeColor="text1"/>
        </w:rPr>
        <w:t xml:space="preserve"> </w:t>
      </w:r>
      <w:r w:rsidR="009F32B9" w:rsidRPr="009163AC">
        <w:rPr>
          <w:bCs/>
          <w:color w:val="000000" w:themeColor="text1"/>
        </w:rPr>
        <w:t>Our s</w:t>
      </w:r>
      <w:r w:rsidR="00CD2CD5" w:rsidRPr="009163AC">
        <w:rPr>
          <w:bCs/>
          <w:color w:val="000000" w:themeColor="text1"/>
        </w:rPr>
        <w:t>tudents</w:t>
      </w:r>
      <w:r w:rsidRPr="009163AC">
        <w:rPr>
          <w:bCs/>
          <w:color w:val="000000" w:themeColor="text1"/>
        </w:rPr>
        <w:t xml:space="preserve"> will be</w:t>
      </w:r>
      <w:r w:rsidR="007F70A8" w:rsidRPr="009163AC">
        <w:rPr>
          <w:bCs/>
          <w:color w:val="000000" w:themeColor="text1"/>
        </w:rPr>
        <w:t xml:space="preserve"> trained</w:t>
      </w:r>
      <w:r w:rsidRPr="009163AC">
        <w:rPr>
          <w:bCs/>
          <w:color w:val="000000" w:themeColor="text1"/>
        </w:rPr>
        <w:t xml:space="preserve"> with the</w:t>
      </w:r>
      <w:r w:rsidR="007F70A8" w:rsidRPr="009163AC">
        <w:rPr>
          <w:bCs/>
          <w:color w:val="000000" w:themeColor="text1"/>
        </w:rPr>
        <w:t xml:space="preserve"> physical</w:t>
      </w:r>
      <w:r w:rsidRPr="009163AC">
        <w:rPr>
          <w:bCs/>
          <w:color w:val="000000" w:themeColor="text1"/>
        </w:rPr>
        <w:t xml:space="preserve"> knowledge </w:t>
      </w:r>
      <w:r w:rsidR="007F70A8" w:rsidRPr="009163AC">
        <w:rPr>
          <w:bCs/>
          <w:color w:val="000000" w:themeColor="text1"/>
        </w:rPr>
        <w:t xml:space="preserve">in order </w:t>
      </w:r>
      <w:r w:rsidRPr="009163AC">
        <w:rPr>
          <w:bCs/>
          <w:color w:val="000000" w:themeColor="text1"/>
        </w:rPr>
        <w:t>to</w:t>
      </w:r>
      <w:r w:rsidR="007F70A8" w:rsidRPr="009163AC">
        <w:rPr>
          <w:bCs/>
          <w:color w:val="000000" w:themeColor="text1"/>
        </w:rPr>
        <w:t xml:space="preserve"> </w:t>
      </w:r>
      <w:r w:rsidR="00902D01" w:rsidRPr="009163AC">
        <w:rPr>
          <w:bCs/>
          <w:color w:val="000000" w:themeColor="text1"/>
        </w:rPr>
        <w:t>interpret</w:t>
      </w:r>
      <w:r w:rsidR="009163AC" w:rsidRPr="009163AC">
        <w:rPr>
          <w:bCs/>
          <w:color w:val="000000" w:themeColor="text1"/>
        </w:rPr>
        <w:t xml:space="preserve"> </w:t>
      </w:r>
      <w:r w:rsidRPr="009163AC">
        <w:rPr>
          <w:bCs/>
          <w:color w:val="000000" w:themeColor="text1"/>
        </w:rPr>
        <w:t xml:space="preserve">the movement, </w:t>
      </w:r>
      <w:r w:rsidR="00D87F5C" w:rsidRPr="009163AC">
        <w:rPr>
          <w:bCs/>
          <w:color w:val="000000" w:themeColor="text1"/>
        </w:rPr>
        <w:t xml:space="preserve">the </w:t>
      </w:r>
      <w:r w:rsidRPr="009163AC">
        <w:rPr>
          <w:bCs/>
          <w:color w:val="000000" w:themeColor="text1"/>
        </w:rPr>
        <w:t xml:space="preserve">energy and </w:t>
      </w:r>
      <w:r w:rsidR="006F2F87" w:rsidRPr="009163AC">
        <w:rPr>
          <w:bCs/>
          <w:color w:val="000000" w:themeColor="text1"/>
        </w:rPr>
        <w:t xml:space="preserve">the other </w:t>
      </w:r>
      <w:r w:rsidRPr="009163AC">
        <w:rPr>
          <w:bCs/>
          <w:color w:val="000000" w:themeColor="text1"/>
        </w:rPr>
        <w:t xml:space="preserve">physical phenomena related to objects </w:t>
      </w:r>
      <w:r w:rsidR="00D87F5C" w:rsidRPr="009163AC">
        <w:rPr>
          <w:bCs/>
          <w:color w:val="000000" w:themeColor="text1"/>
        </w:rPr>
        <w:t xml:space="preserve">in the nature with a size </w:t>
      </w:r>
      <w:r w:rsidRPr="009163AC">
        <w:rPr>
          <w:bCs/>
          <w:color w:val="000000" w:themeColor="text1"/>
        </w:rPr>
        <w:t xml:space="preserve">from molecular to planet. After </w:t>
      </w:r>
      <w:r w:rsidR="00D87F5C" w:rsidRPr="009163AC">
        <w:rPr>
          <w:bCs/>
          <w:color w:val="000000" w:themeColor="text1"/>
        </w:rPr>
        <w:t xml:space="preserve">this course, </w:t>
      </w:r>
      <w:r w:rsidR="00CD2CD5" w:rsidRPr="009163AC">
        <w:rPr>
          <w:bCs/>
          <w:color w:val="000000" w:themeColor="text1"/>
        </w:rPr>
        <w:t>they</w:t>
      </w:r>
      <w:r w:rsidR="00D87F5C" w:rsidRPr="009163AC">
        <w:rPr>
          <w:bCs/>
          <w:color w:val="000000" w:themeColor="text1"/>
        </w:rPr>
        <w:t xml:space="preserve"> can</w:t>
      </w:r>
      <w:r w:rsidRPr="009163AC">
        <w:rPr>
          <w:bCs/>
          <w:color w:val="000000" w:themeColor="text1"/>
        </w:rPr>
        <w:t xml:space="preserve"> apply the </w:t>
      </w:r>
      <w:r w:rsidR="00D87F5C" w:rsidRPr="009163AC">
        <w:rPr>
          <w:bCs/>
          <w:color w:val="000000" w:themeColor="text1"/>
        </w:rPr>
        <w:t xml:space="preserve">studied </w:t>
      </w:r>
      <w:r w:rsidRPr="009163AC">
        <w:rPr>
          <w:bCs/>
          <w:color w:val="000000" w:themeColor="text1"/>
        </w:rPr>
        <w:t>knowledge in scientific research as well as in</w:t>
      </w:r>
      <w:r w:rsidR="006F2F87" w:rsidRPr="009163AC">
        <w:rPr>
          <w:bCs/>
          <w:color w:val="000000" w:themeColor="text1"/>
        </w:rPr>
        <w:t xml:space="preserve"> engineering</w:t>
      </w:r>
      <w:r w:rsidRPr="009163AC">
        <w:rPr>
          <w:bCs/>
          <w:color w:val="000000" w:themeColor="text1"/>
        </w:rPr>
        <w:t xml:space="preserve"> development and </w:t>
      </w:r>
      <w:r w:rsidR="00D87F5C" w:rsidRPr="009163AC">
        <w:rPr>
          <w:bCs/>
          <w:color w:val="000000" w:themeColor="text1"/>
        </w:rPr>
        <w:t>advance</w:t>
      </w:r>
      <w:r w:rsidR="00CD2CD5" w:rsidRPr="009163AC">
        <w:rPr>
          <w:bCs/>
          <w:color w:val="000000" w:themeColor="text1"/>
        </w:rPr>
        <w:t>d</w:t>
      </w:r>
      <w:r w:rsidR="00D87F5C" w:rsidRPr="009163AC">
        <w:rPr>
          <w:bCs/>
          <w:color w:val="000000" w:themeColor="text1"/>
        </w:rPr>
        <w:t xml:space="preserve"> </w:t>
      </w:r>
      <w:r w:rsidRPr="009163AC">
        <w:rPr>
          <w:bCs/>
          <w:color w:val="000000" w:themeColor="text1"/>
        </w:rPr>
        <w:t>technology.</w:t>
      </w:r>
    </w:p>
    <w:p w:rsidR="00AA2951" w:rsidRPr="009163AC" w:rsidRDefault="009163AC" w:rsidP="00AA2951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9163AC">
        <w:rPr>
          <w:bCs/>
          <w:color w:val="000000" w:themeColor="text1"/>
        </w:rPr>
        <w:t>The content of</w:t>
      </w:r>
      <w:r w:rsidR="006F2F87" w:rsidRPr="009163AC">
        <w:rPr>
          <w:bCs/>
          <w:color w:val="000000" w:themeColor="text1"/>
        </w:rPr>
        <w:t xml:space="preserve"> this subject</w:t>
      </w:r>
      <w:r w:rsidR="00AA2951" w:rsidRPr="009163AC">
        <w:rPr>
          <w:bCs/>
          <w:color w:val="000000" w:themeColor="text1"/>
        </w:rPr>
        <w:t xml:space="preserve"> consists of </w:t>
      </w:r>
      <w:r w:rsidR="006F2F87" w:rsidRPr="009163AC">
        <w:rPr>
          <w:bCs/>
          <w:color w:val="000000" w:themeColor="text1"/>
        </w:rPr>
        <w:t xml:space="preserve">chapters from 1 to 22 in the book </w:t>
      </w:r>
      <w:r w:rsidR="00176204" w:rsidRPr="009163AC">
        <w:rPr>
          <w:bCs/>
          <w:color w:val="000000" w:themeColor="text1"/>
        </w:rPr>
        <w:t>“</w:t>
      </w:r>
      <w:r w:rsidR="00AA2951" w:rsidRPr="009163AC">
        <w:rPr>
          <w:bCs/>
          <w:color w:val="000000" w:themeColor="text1"/>
        </w:rPr>
        <w:t>Physics for Scientists and Engineers with Modern Physics</w:t>
      </w:r>
      <w:r w:rsidR="00176204" w:rsidRPr="009163AC">
        <w:rPr>
          <w:bCs/>
          <w:color w:val="000000" w:themeColor="text1"/>
        </w:rPr>
        <w:t>”</w:t>
      </w:r>
      <w:r w:rsidR="00AA2951" w:rsidRPr="009163AC">
        <w:rPr>
          <w:bCs/>
          <w:color w:val="000000" w:themeColor="text1"/>
        </w:rPr>
        <w:t>, 9th Edition of R.A. Serway and J.W. Jewett.</w:t>
      </w:r>
    </w:p>
    <w:p w:rsidR="00AA2951" w:rsidRPr="009163AC" w:rsidRDefault="00AA2951" w:rsidP="00AA2951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9163AC">
        <w:rPr>
          <w:bCs/>
          <w:color w:val="000000" w:themeColor="text1"/>
        </w:rPr>
        <w:t>Th</w:t>
      </w:r>
      <w:r w:rsidR="00176204" w:rsidRPr="009163AC">
        <w:rPr>
          <w:bCs/>
          <w:color w:val="000000" w:themeColor="text1"/>
        </w:rPr>
        <w:t>e goal of thi</w:t>
      </w:r>
      <w:r w:rsidRPr="009163AC">
        <w:rPr>
          <w:bCs/>
          <w:color w:val="000000" w:themeColor="text1"/>
        </w:rPr>
        <w:t>s</w:t>
      </w:r>
      <w:r w:rsidR="006F2F87" w:rsidRPr="009163AC">
        <w:rPr>
          <w:bCs/>
          <w:color w:val="000000" w:themeColor="text1"/>
        </w:rPr>
        <w:t xml:space="preserve"> subject</w:t>
      </w:r>
      <w:r w:rsidRPr="009163AC">
        <w:rPr>
          <w:bCs/>
          <w:color w:val="000000" w:themeColor="text1"/>
        </w:rPr>
        <w:t xml:space="preserve"> help</w:t>
      </w:r>
      <w:r w:rsidR="007B40BC" w:rsidRPr="009163AC">
        <w:rPr>
          <w:bCs/>
          <w:color w:val="000000" w:themeColor="text1"/>
        </w:rPr>
        <w:t>s</w:t>
      </w:r>
      <w:r w:rsidR="00CD2CD5" w:rsidRPr="009163AC">
        <w:rPr>
          <w:bCs/>
          <w:color w:val="000000" w:themeColor="text1"/>
        </w:rPr>
        <w:t xml:space="preserve"> our</w:t>
      </w:r>
      <w:r w:rsidR="007B40BC" w:rsidRPr="009163AC">
        <w:rPr>
          <w:bCs/>
          <w:color w:val="000000" w:themeColor="text1"/>
        </w:rPr>
        <w:t xml:space="preserve"> </w:t>
      </w:r>
      <w:r w:rsidRPr="009163AC">
        <w:rPr>
          <w:bCs/>
          <w:color w:val="000000" w:themeColor="text1"/>
        </w:rPr>
        <w:t xml:space="preserve">students </w:t>
      </w:r>
      <w:r w:rsidR="007B40BC" w:rsidRPr="009163AC">
        <w:rPr>
          <w:bCs/>
          <w:color w:val="000000" w:themeColor="text1"/>
        </w:rPr>
        <w:t>to be</w:t>
      </w:r>
      <w:r w:rsidRPr="009163AC">
        <w:rPr>
          <w:bCs/>
          <w:color w:val="000000" w:themeColor="text1"/>
        </w:rPr>
        <w:t xml:space="preserve"> familiar with the scientific method, the fundamental laws of physics, </w:t>
      </w:r>
      <w:r w:rsidR="007B40BC" w:rsidRPr="009163AC">
        <w:rPr>
          <w:bCs/>
          <w:color w:val="000000" w:themeColor="text1"/>
        </w:rPr>
        <w:t>inte</w:t>
      </w:r>
      <w:r w:rsidR="009163AC" w:rsidRPr="009163AC">
        <w:rPr>
          <w:bCs/>
          <w:color w:val="000000" w:themeColor="text1"/>
        </w:rPr>
        <w:t>r</w:t>
      </w:r>
      <w:r w:rsidR="007B40BC" w:rsidRPr="009163AC">
        <w:rPr>
          <w:bCs/>
          <w:color w:val="000000" w:themeColor="text1"/>
        </w:rPr>
        <w:t>pretation</w:t>
      </w:r>
      <w:r w:rsidRPr="009163AC">
        <w:rPr>
          <w:bCs/>
          <w:color w:val="000000" w:themeColor="text1"/>
        </w:rPr>
        <w:t xml:space="preserve"> of scientific knowledge in general physics and </w:t>
      </w:r>
      <w:r w:rsidR="0008657E" w:rsidRPr="009163AC">
        <w:rPr>
          <w:bCs/>
          <w:color w:val="000000" w:themeColor="text1"/>
        </w:rPr>
        <w:t xml:space="preserve">logical </w:t>
      </w:r>
      <w:r w:rsidRPr="009163AC">
        <w:rPr>
          <w:bCs/>
          <w:color w:val="000000" w:themeColor="text1"/>
        </w:rPr>
        <w:t>reasoning</w:t>
      </w:r>
      <w:r w:rsidR="0008657E" w:rsidRPr="009163AC">
        <w:rPr>
          <w:bCs/>
          <w:color w:val="000000" w:themeColor="text1"/>
        </w:rPr>
        <w:t xml:space="preserve"> skills as well as strategies in</w:t>
      </w:r>
      <w:r w:rsidRPr="009163AC">
        <w:rPr>
          <w:bCs/>
          <w:color w:val="000000" w:themeColor="text1"/>
        </w:rPr>
        <w:t xml:space="preserve"> preparation for learning </w:t>
      </w:r>
      <w:r w:rsidR="0008657E" w:rsidRPr="009163AC">
        <w:rPr>
          <w:bCs/>
          <w:color w:val="000000" w:themeColor="text1"/>
        </w:rPr>
        <w:t>major subjects according to</w:t>
      </w:r>
      <w:r w:rsidRPr="009163AC">
        <w:rPr>
          <w:bCs/>
          <w:color w:val="000000" w:themeColor="text1"/>
        </w:rPr>
        <w:t xml:space="preserve"> </w:t>
      </w:r>
      <w:r w:rsidR="0008657E" w:rsidRPr="009163AC">
        <w:rPr>
          <w:bCs/>
          <w:color w:val="000000" w:themeColor="text1"/>
        </w:rPr>
        <w:t>the bachelor program</w:t>
      </w:r>
      <w:r w:rsidRPr="009163AC">
        <w:rPr>
          <w:bCs/>
          <w:color w:val="000000" w:themeColor="text1"/>
        </w:rPr>
        <w:t xml:space="preserve"> for engineers. </w:t>
      </w:r>
      <w:r w:rsidR="0008657E" w:rsidRPr="009163AC">
        <w:rPr>
          <w:bCs/>
          <w:color w:val="000000" w:themeColor="text1"/>
        </w:rPr>
        <w:t xml:space="preserve">In order to achieve this goal, this </w:t>
      </w:r>
      <w:r w:rsidR="00322DBF" w:rsidRPr="009163AC">
        <w:rPr>
          <w:bCs/>
          <w:color w:val="000000" w:themeColor="text1"/>
        </w:rPr>
        <w:t>course</w:t>
      </w:r>
      <w:r w:rsidRPr="009163AC">
        <w:rPr>
          <w:bCs/>
          <w:color w:val="000000" w:themeColor="text1"/>
        </w:rPr>
        <w:t xml:space="preserve"> will focus on the combination </w:t>
      </w:r>
      <w:r w:rsidR="00322DBF" w:rsidRPr="009163AC">
        <w:rPr>
          <w:bCs/>
          <w:color w:val="000000" w:themeColor="text1"/>
        </w:rPr>
        <w:t xml:space="preserve">between </w:t>
      </w:r>
      <w:r w:rsidRPr="009163AC">
        <w:rPr>
          <w:bCs/>
          <w:color w:val="000000" w:themeColor="text1"/>
        </w:rPr>
        <w:t xml:space="preserve">an understanding of the concepts and </w:t>
      </w:r>
      <w:r w:rsidR="009F32B9" w:rsidRPr="009163AC">
        <w:rPr>
          <w:bCs/>
          <w:color w:val="000000" w:themeColor="text1"/>
        </w:rPr>
        <w:t xml:space="preserve">necessary </w:t>
      </w:r>
      <w:r w:rsidRPr="009163AC">
        <w:rPr>
          <w:bCs/>
          <w:color w:val="000000" w:themeColor="text1"/>
        </w:rPr>
        <w:t xml:space="preserve">skills </w:t>
      </w:r>
      <w:r w:rsidR="009F32B9" w:rsidRPr="009163AC">
        <w:rPr>
          <w:bCs/>
          <w:color w:val="000000" w:themeColor="text1"/>
        </w:rPr>
        <w:t>for solving</w:t>
      </w:r>
      <w:r w:rsidR="00322DBF" w:rsidRPr="009163AC">
        <w:rPr>
          <w:bCs/>
          <w:color w:val="000000" w:themeColor="text1"/>
        </w:rPr>
        <w:t xml:space="preserve"> many different </w:t>
      </w:r>
      <w:r w:rsidRPr="009163AC">
        <w:rPr>
          <w:bCs/>
          <w:color w:val="000000" w:themeColor="text1"/>
        </w:rPr>
        <w:t>form</w:t>
      </w:r>
      <w:r w:rsidR="00322DBF" w:rsidRPr="009163AC">
        <w:rPr>
          <w:bCs/>
          <w:color w:val="000000" w:themeColor="text1"/>
        </w:rPr>
        <w:t>s</w:t>
      </w:r>
      <w:r w:rsidRPr="009163AC">
        <w:rPr>
          <w:bCs/>
          <w:color w:val="000000" w:themeColor="text1"/>
        </w:rPr>
        <w:t xml:space="preserve"> of standard </w:t>
      </w:r>
      <w:r w:rsidR="00176204" w:rsidRPr="009163AC">
        <w:rPr>
          <w:bCs/>
          <w:color w:val="000000" w:themeColor="text1"/>
        </w:rPr>
        <w:t>problems</w:t>
      </w:r>
      <w:r w:rsidRPr="009163AC">
        <w:rPr>
          <w:bCs/>
          <w:color w:val="000000" w:themeColor="text1"/>
        </w:rPr>
        <w:t xml:space="preserve"> (homework) at the end of each chapter.</w:t>
      </w:r>
    </w:p>
    <w:p w:rsidR="00AA2951" w:rsidRDefault="00AA2951" w:rsidP="00AA2951">
      <w:pPr>
        <w:spacing w:before="120" w:after="120" w:line="276" w:lineRule="auto"/>
        <w:ind w:firstLine="720"/>
        <w:jc w:val="both"/>
        <w:rPr>
          <w:bCs/>
        </w:rPr>
      </w:pPr>
      <w:r w:rsidRPr="009163AC">
        <w:rPr>
          <w:bCs/>
          <w:color w:val="000000" w:themeColor="text1"/>
        </w:rPr>
        <w:t>Beside</w:t>
      </w:r>
      <w:r w:rsidR="00F12A0E" w:rsidRPr="009163AC">
        <w:rPr>
          <w:bCs/>
          <w:color w:val="000000" w:themeColor="text1"/>
        </w:rPr>
        <w:t>s that</w:t>
      </w:r>
      <w:r w:rsidRPr="009163AC">
        <w:rPr>
          <w:bCs/>
          <w:color w:val="000000" w:themeColor="text1"/>
        </w:rPr>
        <w:t>, th</w:t>
      </w:r>
      <w:r w:rsidR="000940D1" w:rsidRPr="009163AC">
        <w:rPr>
          <w:bCs/>
          <w:color w:val="000000" w:themeColor="text1"/>
        </w:rPr>
        <w:t>is</w:t>
      </w:r>
      <w:r w:rsidR="00322DBF" w:rsidRPr="009163AC">
        <w:rPr>
          <w:bCs/>
          <w:color w:val="000000" w:themeColor="text1"/>
        </w:rPr>
        <w:t xml:space="preserve"> course</w:t>
      </w:r>
      <w:r w:rsidRPr="009163AC">
        <w:rPr>
          <w:bCs/>
          <w:color w:val="000000" w:themeColor="text1"/>
        </w:rPr>
        <w:t xml:space="preserve"> will </w:t>
      </w:r>
      <w:r w:rsidR="00322DBF" w:rsidRPr="009163AC">
        <w:rPr>
          <w:bCs/>
          <w:color w:val="000000" w:themeColor="text1"/>
        </w:rPr>
        <w:t xml:space="preserve">also </w:t>
      </w:r>
      <w:r w:rsidRPr="009163AC">
        <w:rPr>
          <w:bCs/>
          <w:color w:val="000000" w:themeColor="text1"/>
        </w:rPr>
        <w:t xml:space="preserve">help </w:t>
      </w:r>
      <w:r w:rsidR="009F32B9" w:rsidRPr="009163AC">
        <w:rPr>
          <w:bCs/>
          <w:color w:val="000000" w:themeColor="text1"/>
        </w:rPr>
        <w:t xml:space="preserve">our </w:t>
      </w:r>
      <w:r w:rsidRPr="009163AC">
        <w:rPr>
          <w:bCs/>
          <w:color w:val="000000" w:themeColor="text1"/>
        </w:rPr>
        <w:t xml:space="preserve">students </w:t>
      </w:r>
      <w:r w:rsidR="00322DBF" w:rsidRPr="009163AC">
        <w:rPr>
          <w:bCs/>
          <w:color w:val="000000" w:themeColor="text1"/>
        </w:rPr>
        <w:t>to</w:t>
      </w:r>
      <w:r w:rsidR="00F12A0E" w:rsidRPr="009163AC">
        <w:rPr>
          <w:bCs/>
          <w:color w:val="000000" w:themeColor="text1"/>
        </w:rPr>
        <w:t xml:space="preserve"> understand</w:t>
      </w:r>
      <w:r w:rsidR="00322DBF">
        <w:rPr>
          <w:bCs/>
        </w:rPr>
        <w:t xml:space="preserve"> how to build</w:t>
      </w:r>
      <w:r w:rsidRPr="00AA2951">
        <w:rPr>
          <w:bCs/>
        </w:rPr>
        <w:t xml:space="preserve"> mathematical model</w:t>
      </w:r>
      <w:r w:rsidR="00322DBF">
        <w:rPr>
          <w:bCs/>
        </w:rPr>
        <w:t>s</w:t>
      </w:r>
      <w:r w:rsidRPr="00AA2951">
        <w:rPr>
          <w:bCs/>
        </w:rPr>
        <w:t xml:space="preserve"> ba</w:t>
      </w:r>
      <w:r w:rsidR="00F12A0E">
        <w:rPr>
          <w:bCs/>
        </w:rPr>
        <w:t>sed on</w:t>
      </w:r>
      <w:r w:rsidR="00322DBF">
        <w:rPr>
          <w:bCs/>
        </w:rPr>
        <w:t xml:space="preserve"> experimental results</w:t>
      </w:r>
      <w:r w:rsidR="007D2173">
        <w:rPr>
          <w:bCs/>
        </w:rPr>
        <w:t xml:space="preserve"> and know</w:t>
      </w:r>
      <w:r w:rsidR="00F12A0E">
        <w:rPr>
          <w:bCs/>
        </w:rPr>
        <w:t xml:space="preserve"> how </w:t>
      </w:r>
      <w:r w:rsidR="00322DBF">
        <w:rPr>
          <w:bCs/>
        </w:rPr>
        <w:t xml:space="preserve">to </w:t>
      </w:r>
      <w:r w:rsidR="009F32B9">
        <w:rPr>
          <w:bCs/>
        </w:rPr>
        <w:t xml:space="preserve">analyze, to </w:t>
      </w:r>
      <w:r w:rsidR="00322DBF">
        <w:rPr>
          <w:bCs/>
        </w:rPr>
        <w:t>write</w:t>
      </w:r>
      <w:r w:rsidRPr="00AA2951">
        <w:rPr>
          <w:bCs/>
        </w:rPr>
        <w:t xml:space="preserve">, </w:t>
      </w:r>
      <w:r w:rsidR="009F32B9">
        <w:rPr>
          <w:bCs/>
        </w:rPr>
        <w:t>to pr</w:t>
      </w:r>
      <w:r w:rsidR="00F12A0E">
        <w:rPr>
          <w:bCs/>
        </w:rPr>
        <w:t>esent</w:t>
      </w:r>
      <w:r w:rsidRPr="00AA2951">
        <w:rPr>
          <w:bCs/>
        </w:rPr>
        <w:t xml:space="preserve"> </w:t>
      </w:r>
      <w:r w:rsidR="00F12A0E">
        <w:rPr>
          <w:bCs/>
        </w:rPr>
        <w:t xml:space="preserve">as well as to </w:t>
      </w:r>
      <w:r w:rsidRPr="00AA2951">
        <w:rPr>
          <w:bCs/>
        </w:rPr>
        <w:t>develop a</w:t>
      </w:r>
      <w:r w:rsidR="009F32B9">
        <w:rPr>
          <w:bCs/>
        </w:rPr>
        <w:t xml:space="preserve"> specific</w:t>
      </w:r>
      <w:r w:rsidRPr="00AA2951">
        <w:rPr>
          <w:bCs/>
        </w:rPr>
        <w:t xml:space="preserve"> model based on the</w:t>
      </w:r>
      <w:r w:rsidR="009F32B9">
        <w:rPr>
          <w:bCs/>
        </w:rPr>
        <w:t xml:space="preserve"> recorded</w:t>
      </w:r>
      <w:r w:rsidRPr="00AA2951">
        <w:rPr>
          <w:bCs/>
        </w:rPr>
        <w:t xml:space="preserve"> data</w:t>
      </w:r>
      <w:r w:rsidR="007D2173">
        <w:rPr>
          <w:bCs/>
        </w:rPr>
        <w:t xml:space="preserve">. They </w:t>
      </w:r>
      <w:r w:rsidRPr="00AA2951">
        <w:rPr>
          <w:bCs/>
        </w:rPr>
        <w:t xml:space="preserve">can use this model to </w:t>
      </w:r>
      <w:r w:rsidR="000940D1">
        <w:rPr>
          <w:bCs/>
        </w:rPr>
        <w:t>predict</w:t>
      </w:r>
      <w:r w:rsidRPr="00AA2951">
        <w:rPr>
          <w:bCs/>
        </w:rPr>
        <w:t xml:space="preserve"> the results of oth</w:t>
      </w:r>
      <w:r w:rsidR="000F451A">
        <w:rPr>
          <w:bCs/>
        </w:rPr>
        <w:t>er experiments. Simultaneously</w:t>
      </w:r>
      <w:r w:rsidRPr="00AA2951">
        <w:rPr>
          <w:bCs/>
        </w:rPr>
        <w:t xml:space="preserve">, </w:t>
      </w:r>
      <w:r w:rsidR="000F451A">
        <w:rPr>
          <w:bCs/>
        </w:rPr>
        <w:t>they</w:t>
      </w:r>
      <w:r w:rsidRPr="00AA2951">
        <w:rPr>
          <w:bCs/>
        </w:rPr>
        <w:t xml:space="preserve"> will know limits of the model and can use </w:t>
      </w:r>
      <w:r w:rsidR="007D2173">
        <w:rPr>
          <w:bCs/>
        </w:rPr>
        <w:t xml:space="preserve">it </w:t>
      </w:r>
      <w:r w:rsidRPr="00AA2951">
        <w:rPr>
          <w:bCs/>
        </w:rPr>
        <w:t xml:space="preserve">in the </w:t>
      </w:r>
      <w:r w:rsidR="000940D1">
        <w:rPr>
          <w:bCs/>
        </w:rPr>
        <w:t>prediction</w:t>
      </w:r>
      <w:r w:rsidRPr="00AA2951">
        <w:rPr>
          <w:bCs/>
        </w:rPr>
        <w:t>.</w:t>
      </w:r>
    </w:p>
    <w:p w:rsidR="009163AC" w:rsidRPr="00CE52D6" w:rsidRDefault="009163AC" w:rsidP="00AA2951">
      <w:pPr>
        <w:spacing w:before="120" w:after="120" w:line="276" w:lineRule="auto"/>
        <w:ind w:firstLine="720"/>
        <w:jc w:val="both"/>
        <w:rPr>
          <w:bCs/>
        </w:rPr>
      </w:pPr>
    </w:p>
    <w:p w:rsidR="00D003DB" w:rsidRDefault="00AA2951" w:rsidP="00F85CD9">
      <w:pPr>
        <w:numPr>
          <w:ilvl w:val="0"/>
          <w:numId w:val="6"/>
        </w:num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>Course Goals</w:t>
      </w:r>
    </w:p>
    <w:p w:rsidR="00D8247E" w:rsidRDefault="00D8247E" w:rsidP="00D8247E">
      <w:pPr>
        <w:spacing w:before="120" w:after="120" w:line="276" w:lineRule="auto"/>
        <w:ind w:left="720"/>
        <w:jc w:val="both"/>
        <w:rPr>
          <w:b/>
          <w:bCs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2"/>
        <w:gridCol w:w="6663"/>
        <w:gridCol w:w="1724"/>
      </w:tblGrid>
      <w:tr w:rsidR="00D003DB" w:rsidRPr="002455B3" w:rsidTr="007E6E82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003DB" w:rsidRPr="00AA2951" w:rsidRDefault="00D003DB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AA2951">
              <w:rPr>
                <w:b/>
                <w:bCs/>
              </w:rPr>
              <w:t>Goals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003DB" w:rsidRPr="001F5E65" w:rsidRDefault="00D003DB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1F5E65">
              <w:rPr>
                <w:b/>
                <w:bCs/>
              </w:rPr>
              <w:t>Goal description</w:t>
            </w:r>
          </w:p>
          <w:p w:rsidR="00D26FFC" w:rsidRPr="00D26FFC" w:rsidRDefault="001F5E65" w:rsidP="002C6CF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1F5E65">
              <w:rPr>
                <w:bCs/>
                <w:i/>
                <w:color w:val="0033CC"/>
              </w:rPr>
              <w:t xml:space="preserve">This course </w:t>
            </w:r>
            <w:r w:rsidR="002C6CF1">
              <w:rPr>
                <w:bCs/>
                <w:i/>
                <w:color w:val="0033CC"/>
              </w:rPr>
              <w:t>provides</w:t>
            </w:r>
            <w:r w:rsidRPr="001F5E65">
              <w:rPr>
                <w:bCs/>
                <w:i/>
                <w:color w:val="0033CC"/>
              </w:rPr>
              <w:t xml:space="preserve"> students: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003DB" w:rsidRPr="002455B3" w:rsidRDefault="00BE36A6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Expected Learning Outcome of Program</w:t>
            </w:r>
          </w:p>
        </w:tc>
      </w:tr>
      <w:tr w:rsidR="00D003DB" w:rsidRPr="002455B3" w:rsidTr="007E6E82">
        <w:tc>
          <w:tcPr>
            <w:tcW w:w="1242" w:type="dxa"/>
            <w:shd w:val="clear" w:color="auto" w:fill="auto"/>
          </w:tcPr>
          <w:p w:rsidR="00D003DB" w:rsidRPr="002455B3" w:rsidRDefault="00D003DB" w:rsidP="00CF1828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1F5E65" w:rsidRPr="002C6CF1" w:rsidRDefault="002C6CF1" w:rsidP="00DB4EF9">
            <w:pPr>
              <w:spacing w:before="120" w:after="120"/>
              <w:rPr>
                <w:bCs/>
              </w:rPr>
            </w:pPr>
            <w:r w:rsidRPr="002C6CF1">
              <w:rPr>
                <w:bCs/>
              </w:rPr>
              <w:t>The</w:t>
            </w:r>
            <w:r w:rsidR="001F5E65" w:rsidRPr="002C6CF1">
              <w:rPr>
                <w:bCs/>
              </w:rPr>
              <w:t xml:space="preserve"> knowledge of classical mechanics; mechanical oscillations and waves; thermodynamics.</w:t>
            </w:r>
          </w:p>
        </w:tc>
        <w:tc>
          <w:tcPr>
            <w:tcW w:w="1724" w:type="dxa"/>
            <w:shd w:val="clear" w:color="auto" w:fill="auto"/>
          </w:tcPr>
          <w:p w:rsidR="00D003DB" w:rsidRPr="00794CDA" w:rsidRDefault="00771F65" w:rsidP="00BE36A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794CDA">
              <w:rPr>
                <w:b/>
                <w:bCs/>
              </w:rPr>
              <w:t>1.</w:t>
            </w:r>
            <w:r w:rsidR="00F358AB" w:rsidRPr="00794CDA">
              <w:rPr>
                <w:b/>
                <w:bCs/>
              </w:rPr>
              <w:t>1</w:t>
            </w:r>
          </w:p>
        </w:tc>
      </w:tr>
      <w:tr w:rsidR="00D003DB" w:rsidRPr="002455B3" w:rsidTr="007E6E82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D003DB" w:rsidRPr="002455B3" w:rsidRDefault="00D003DB" w:rsidP="00CF1828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:rsidR="001F5E65" w:rsidRPr="00FA49B5" w:rsidRDefault="002C6CF1" w:rsidP="002C6C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1F5E65" w:rsidRPr="001F5E65">
              <w:rPr>
                <w:lang w:val="en-GB"/>
              </w:rPr>
              <w:t>ability</w:t>
            </w:r>
            <w:r>
              <w:rPr>
                <w:lang w:val="en-GB"/>
              </w:rPr>
              <w:t xml:space="preserve"> of</w:t>
            </w:r>
            <w:r w:rsidR="001F5E65" w:rsidRPr="001F5E65">
              <w:rPr>
                <w:lang w:val="en-GB"/>
              </w:rPr>
              <w:t xml:space="preserve"> analysis, interpretation and classification </w:t>
            </w:r>
            <w:r>
              <w:rPr>
                <w:lang w:val="en-GB"/>
              </w:rPr>
              <w:t>the</w:t>
            </w:r>
            <w:r w:rsidR="001F5E65" w:rsidRPr="001F5E65">
              <w:rPr>
                <w:lang w:val="en-GB"/>
              </w:rPr>
              <w:t xml:space="preserve"> physical phenomena related to mechanical, mechanical oscillations and waves, thermodynamics.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D003DB" w:rsidRPr="00794CDA" w:rsidRDefault="00517587" w:rsidP="00BE36A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794CDA">
              <w:rPr>
                <w:b/>
                <w:bCs/>
              </w:rPr>
              <w:t>2.1</w:t>
            </w:r>
          </w:p>
        </w:tc>
      </w:tr>
      <w:tr w:rsidR="00D003DB" w:rsidRPr="002455B3" w:rsidTr="007E6E82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03DB" w:rsidRPr="002455B3" w:rsidRDefault="00D003DB" w:rsidP="00CF1828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5E65" w:rsidRPr="002C6CF1" w:rsidRDefault="001F5E65" w:rsidP="002C6CF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 w:rsidRPr="002C6CF1">
              <w:rPr>
                <w:bCs/>
              </w:rPr>
              <w:t>Teamwork</w:t>
            </w:r>
            <w:r w:rsidR="002C6CF1" w:rsidRPr="002C6CF1">
              <w:rPr>
                <w:bCs/>
              </w:rPr>
              <w:t xml:space="preserve"> and communication</w:t>
            </w:r>
            <w:r w:rsidRPr="002C6CF1">
              <w:rPr>
                <w:bCs/>
              </w:rPr>
              <w:t xml:space="preserve"> skills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03DB" w:rsidRPr="00794CDA" w:rsidRDefault="005A4058" w:rsidP="00BE36A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794CDA">
              <w:rPr>
                <w:b/>
                <w:bCs/>
              </w:rPr>
              <w:t>3.1</w:t>
            </w:r>
          </w:p>
        </w:tc>
      </w:tr>
    </w:tbl>
    <w:p w:rsidR="004C6AE9" w:rsidRDefault="00BE36A6" w:rsidP="00510B22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240"/>
        <w:ind w:hanging="720"/>
        <w:jc w:val="both"/>
        <w:rPr>
          <w:b/>
          <w:bCs/>
        </w:rPr>
      </w:pPr>
      <w:r>
        <w:rPr>
          <w:b/>
          <w:bCs/>
        </w:rPr>
        <w:t>Course</w:t>
      </w:r>
      <w:r w:rsidRPr="00D06B32">
        <w:rPr>
          <w:b/>
          <w:bCs/>
        </w:rPr>
        <w:t xml:space="preserve"> </w:t>
      </w:r>
      <w:r>
        <w:rPr>
          <w:b/>
          <w:bCs/>
        </w:rPr>
        <w:t>objectives and ELO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08"/>
        <w:gridCol w:w="521"/>
        <w:gridCol w:w="7052"/>
        <w:gridCol w:w="1348"/>
      </w:tblGrid>
      <w:tr w:rsidR="00F55499" w:rsidRPr="008C36D2" w:rsidTr="00C74BAE">
        <w:tc>
          <w:tcPr>
            <w:tcW w:w="109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55499" w:rsidRPr="0058027E" w:rsidRDefault="00C85FF2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objectives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F5E65" w:rsidRPr="00C85FF2" w:rsidRDefault="001F5E65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70C0"/>
              </w:rPr>
            </w:pPr>
            <w:r w:rsidRPr="00C85FF2">
              <w:rPr>
                <w:b/>
                <w:bCs/>
                <w:color w:val="0070C0"/>
              </w:rPr>
              <w:t>Description</w:t>
            </w:r>
          </w:p>
          <w:p w:rsidR="001F5E65" w:rsidRPr="0058027E" w:rsidRDefault="001F5E65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1F5E65">
              <w:rPr>
                <w:bCs/>
                <w:i/>
                <w:color w:val="0033CC"/>
              </w:rPr>
              <w:t>(</w:t>
            </w:r>
            <w:r w:rsidR="007263F4" w:rsidRPr="007263F4">
              <w:rPr>
                <w:i/>
                <w:color w:val="FF0000"/>
              </w:rPr>
              <w:t>Upon successful completion of this course, students will be able to</w:t>
            </w:r>
            <w:r w:rsidRPr="001F5E65">
              <w:rPr>
                <w:bCs/>
                <w:i/>
                <w:color w:val="0033CC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55499" w:rsidRPr="0058027E" w:rsidRDefault="00C85FF2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ELO</w:t>
            </w:r>
            <w:r w:rsidRPr="008C36D2">
              <w:rPr>
                <w:b/>
                <w:bCs/>
                <w:color w:val="0033CC"/>
              </w:rPr>
              <w:t xml:space="preserve"> </w:t>
            </w:r>
            <w:r>
              <w:rPr>
                <w:b/>
                <w:bCs/>
                <w:color w:val="0033CC"/>
              </w:rPr>
              <w:t>of Program</w:t>
            </w:r>
          </w:p>
        </w:tc>
      </w:tr>
      <w:tr w:rsidR="00F55499" w:rsidRPr="002455B3" w:rsidTr="00C74BAE"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G1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1F5E65" w:rsidRPr="0058027E" w:rsidRDefault="001F5E65" w:rsidP="00037EF4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Understand the c</w:t>
            </w:r>
            <w:r w:rsidR="00037EF4">
              <w:rPr>
                <w:bCs/>
              </w:rPr>
              <w:t>oncepts, theorems, laws related</w:t>
            </w:r>
            <w:r w:rsidRPr="001F5E65">
              <w:rPr>
                <w:bCs/>
              </w:rPr>
              <w:t xml:space="preserve"> to </w:t>
            </w:r>
            <w:r w:rsidR="00037EF4">
              <w:rPr>
                <w:bCs/>
              </w:rPr>
              <w:t xml:space="preserve">classical </w:t>
            </w:r>
            <w:r w:rsidRPr="001F5E65">
              <w:rPr>
                <w:bCs/>
              </w:rPr>
              <w:t>mechanics and fluid mechanics.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1.1</w:t>
            </w:r>
          </w:p>
        </w:tc>
      </w:tr>
      <w:tr w:rsidR="00F55499" w:rsidRPr="002455B3" w:rsidTr="00C74BAE">
        <w:tc>
          <w:tcPr>
            <w:tcW w:w="60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E65" w:rsidRPr="0058027E" w:rsidRDefault="001F5E65" w:rsidP="00037EF4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Understand the concepts, phenomena related to mechanical oscillations and waves.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1.1</w:t>
            </w:r>
          </w:p>
        </w:tc>
      </w:tr>
      <w:tr w:rsidR="00F55499" w:rsidRPr="002455B3" w:rsidTr="00C74BAE">
        <w:trPr>
          <w:trHeight w:val="258"/>
        </w:trPr>
        <w:tc>
          <w:tcPr>
            <w:tcW w:w="60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1F5E65" w:rsidRPr="0058027E" w:rsidRDefault="001F5E65" w:rsidP="00C74BA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Understand the concepts, the process of change and the princ</w:t>
            </w:r>
            <w:r w:rsidR="00037EF4">
              <w:rPr>
                <w:bCs/>
              </w:rPr>
              <w:t>iples of thermodynamics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1.1</w:t>
            </w:r>
          </w:p>
        </w:tc>
      </w:tr>
      <w:tr w:rsidR="00F55499" w:rsidRPr="002455B3" w:rsidTr="00C74BAE"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G2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1F5E65" w:rsidRPr="0058027E" w:rsidRDefault="001F5E65" w:rsidP="00D76B2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Applying the knowledg</w:t>
            </w:r>
            <w:r w:rsidR="00037EF4">
              <w:rPr>
                <w:bCs/>
              </w:rPr>
              <w:t>e</w:t>
            </w:r>
            <w:r w:rsidR="00D76B2C">
              <w:rPr>
                <w:bCs/>
              </w:rPr>
              <w:t xml:space="preserve"> </w:t>
            </w:r>
            <w:r w:rsidR="00D76B2C" w:rsidRPr="00D76B2C">
              <w:rPr>
                <w:bCs/>
              </w:rPr>
              <w:t>and skills required to</w:t>
            </w:r>
            <w:r w:rsidR="00D76B2C">
              <w:rPr>
                <w:bCs/>
              </w:rPr>
              <w:t xml:space="preserve"> </w:t>
            </w:r>
            <w:r w:rsidR="00037EF4">
              <w:rPr>
                <w:bCs/>
              </w:rPr>
              <w:t>solve the problems in mechanics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2.1.1</w:t>
            </w:r>
          </w:p>
        </w:tc>
      </w:tr>
      <w:tr w:rsidR="00F55499" w:rsidRPr="002455B3" w:rsidTr="00C74BAE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E65" w:rsidRPr="0058027E" w:rsidRDefault="001F5E65" w:rsidP="00C24D1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Applying the knowledge of the mechanical oscillations and waves to explain the phenomen</w:t>
            </w:r>
            <w:r w:rsidR="00C24D15">
              <w:rPr>
                <w:bCs/>
              </w:rPr>
              <w:t>a</w:t>
            </w:r>
            <w:r w:rsidRPr="001F5E65">
              <w:rPr>
                <w:bCs/>
              </w:rPr>
              <w:t xml:space="preserve"> and </w:t>
            </w:r>
            <w:r w:rsidR="00D76B2C">
              <w:rPr>
                <w:bCs/>
              </w:rPr>
              <w:t xml:space="preserve">solve </w:t>
            </w:r>
            <w:r w:rsidRPr="001F5E65">
              <w:rPr>
                <w:bCs/>
              </w:rPr>
              <w:t xml:space="preserve">the related </w:t>
            </w:r>
            <w:r w:rsidR="00D76B2C">
              <w:rPr>
                <w:bCs/>
              </w:rPr>
              <w:t>problems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2.1.1</w:t>
            </w:r>
          </w:p>
        </w:tc>
      </w:tr>
      <w:tr w:rsidR="00F55499" w:rsidRPr="002455B3" w:rsidTr="00C74BAE">
        <w:trPr>
          <w:trHeight w:val="46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1F5E65" w:rsidRPr="0058027E" w:rsidRDefault="001F5E65" w:rsidP="00D76B2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 xml:space="preserve">Applying the knowledge of thermodynamics to explain the phenomena related to the temperature and </w:t>
            </w:r>
            <w:r w:rsidR="00D76B2C">
              <w:rPr>
                <w:bCs/>
              </w:rPr>
              <w:t xml:space="preserve">solve </w:t>
            </w:r>
            <w:r w:rsidR="00D76B2C" w:rsidRPr="001F5E65">
              <w:rPr>
                <w:bCs/>
              </w:rPr>
              <w:t xml:space="preserve">the related </w:t>
            </w:r>
            <w:r w:rsidR="00D76B2C">
              <w:rPr>
                <w:bCs/>
              </w:rPr>
              <w:t>problems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2.1.1</w:t>
            </w:r>
          </w:p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F55499" w:rsidRPr="002455B3" w:rsidTr="00C74BAE">
        <w:trPr>
          <w:trHeight w:val="682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G3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5E65" w:rsidRPr="0058027E" w:rsidRDefault="001138B7" w:rsidP="001138B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To express </w:t>
            </w:r>
            <w:r w:rsidR="001F5E65" w:rsidRPr="001F5E65">
              <w:rPr>
                <w:bCs/>
              </w:rPr>
              <w:t xml:space="preserve">the </w:t>
            </w:r>
            <w:r w:rsidRPr="001F5E65">
              <w:rPr>
                <w:bCs/>
              </w:rPr>
              <w:t xml:space="preserve">learned </w:t>
            </w:r>
            <w:r w:rsidR="001F5E65" w:rsidRPr="001F5E65">
              <w:rPr>
                <w:bCs/>
              </w:rPr>
              <w:t>knowledge</w:t>
            </w:r>
            <w:r w:rsidR="00D76B2C" w:rsidRPr="001F5E65">
              <w:rPr>
                <w:bCs/>
              </w:rPr>
              <w:t xml:space="preserve"> </w:t>
            </w:r>
            <w:r w:rsidR="00C24D15">
              <w:rPr>
                <w:bCs/>
              </w:rPr>
              <w:t>by</w:t>
            </w:r>
            <w:r w:rsidR="001F5E65" w:rsidRPr="001F5E65">
              <w:rPr>
                <w:bCs/>
              </w:rPr>
              <w:t xml:space="preserve"> problem solving capabilit</w:t>
            </w:r>
            <w:r>
              <w:rPr>
                <w:bCs/>
              </w:rPr>
              <w:t>y</w:t>
            </w:r>
            <w:r w:rsidR="001F5E65" w:rsidRPr="001F5E65">
              <w:rPr>
                <w:bCs/>
              </w:rPr>
              <w:t xml:space="preserve"> and answer questions related to the concepts learned</w:t>
            </w:r>
            <w:r w:rsidR="00D76B2C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3.1</w:t>
            </w:r>
          </w:p>
        </w:tc>
      </w:tr>
      <w:tr w:rsidR="00F55499" w:rsidRPr="002455B3" w:rsidTr="00C74BAE">
        <w:trPr>
          <w:trHeight w:val="68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5E65" w:rsidRPr="0058027E" w:rsidRDefault="001F5E65" w:rsidP="001138B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Clearly explain the concepts learned to another person.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3.1</w:t>
            </w:r>
          </w:p>
        </w:tc>
      </w:tr>
      <w:tr w:rsidR="00F55499" w:rsidRPr="002455B3" w:rsidTr="00C74BAE">
        <w:trPr>
          <w:trHeight w:val="68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5E65" w:rsidRPr="0058027E" w:rsidRDefault="001F5E65" w:rsidP="009163A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Ability to work in groups to discuss</w:t>
            </w:r>
            <w:r w:rsidR="001138B7">
              <w:rPr>
                <w:bCs/>
              </w:rPr>
              <w:t xml:space="preserve"> and </w:t>
            </w:r>
            <w:r w:rsidRPr="001F5E65">
              <w:rPr>
                <w:bCs/>
              </w:rPr>
              <w:t>solve</w:t>
            </w:r>
            <w:r w:rsidR="00702B7A">
              <w:rPr>
                <w:bCs/>
              </w:rPr>
              <w:t xml:space="preserve"> </w:t>
            </w:r>
            <w:r w:rsidR="00702B7A" w:rsidRPr="009163AC">
              <w:rPr>
                <w:bCs/>
                <w:color w:val="000000" w:themeColor="text1"/>
              </w:rPr>
              <w:t>problems</w:t>
            </w:r>
            <w:r w:rsidRPr="001F5E65">
              <w:rPr>
                <w:bCs/>
              </w:rPr>
              <w:t xml:space="preserve"> related to physics.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3.2</w:t>
            </w:r>
          </w:p>
        </w:tc>
      </w:tr>
    </w:tbl>
    <w:p w:rsidR="00B360B6" w:rsidRPr="00702B7A" w:rsidRDefault="00702B7A" w:rsidP="00510B22">
      <w:pPr>
        <w:numPr>
          <w:ilvl w:val="0"/>
          <w:numId w:val="6"/>
        </w:numPr>
        <w:tabs>
          <w:tab w:val="left" w:pos="567"/>
          <w:tab w:val="left" w:pos="5954"/>
        </w:tabs>
        <w:spacing w:before="240" w:after="24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Reference</w:t>
      </w:r>
      <w:r w:rsidR="00902D01">
        <w:rPr>
          <w:b/>
          <w:bCs/>
          <w:lang w:val="de-DE"/>
        </w:rPr>
        <w:t>s</w:t>
      </w:r>
    </w:p>
    <w:p w:rsidR="005107F7" w:rsidRDefault="004C6AE9" w:rsidP="00987223">
      <w:pPr>
        <w:spacing w:before="60" w:after="60"/>
        <w:ind w:firstLine="284"/>
        <w:jc w:val="both"/>
        <w:rPr>
          <w:lang w:val="de-DE"/>
        </w:rPr>
      </w:pPr>
      <w:r w:rsidRPr="008A4D99">
        <w:rPr>
          <w:b/>
          <w:bCs/>
          <w:lang w:val="de-DE"/>
        </w:rPr>
        <w:t xml:space="preserve">- </w:t>
      </w:r>
      <w:r w:rsidR="00022283">
        <w:rPr>
          <w:lang w:val="de-DE"/>
        </w:rPr>
        <w:t>Textbook</w:t>
      </w:r>
      <w:r w:rsidR="00902D01" w:rsidRPr="009163AC">
        <w:rPr>
          <w:color w:val="000000" w:themeColor="text1"/>
          <w:lang w:val="de-DE"/>
        </w:rPr>
        <w:t>s</w:t>
      </w:r>
      <w:r w:rsidR="00022283">
        <w:rPr>
          <w:lang w:val="de-DE"/>
        </w:rPr>
        <w:t>:</w:t>
      </w:r>
    </w:p>
    <w:p w:rsidR="00F85CD9" w:rsidRDefault="00EB0675" w:rsidP="00F85CD9">
      <w:pPr>
        <w:spacing w:line="288" w:lineRule="auto"/>
        <w:ind w:firstLine="709"/>
        <w:jc w:val="both"/>
        <w:rPr>
          <w:lang w:val="de-DE"/>
        </w:rPr>
      </w:pPr>
      <w:r>
        <w:rPr>
          <w:lang w:val="de-DE"/>
        </w:rPr>
        <w:tab/>
      </w:r>
      <w:r w:rsidR="00F85CD9" w:rsidRPr="0016740E">
        <w:rPr>
          <w:lang w:val="de-DE"/>
        </w:rPr>
        <w:t xml:space="preserve">1. </w:t>
      </w:r>
      <w:r w:rsidR="003442C7" w:rsidRPr="003442C7">
        <w:rPr>
          <w:lang w:val="de-DE"/>
        </w:rPr>
        <w:t>R.A. Serway &amp; J.W. Jewett</w:t>
      </w:r>
      <w:r w:rsidR="003442C7">
        <w:rPr>
          <w:lang w:val="de-DE"/>
        </w:rPr>
        <w:t xml:space="preserve">; </w:t>
      </w:r>
      <w:r w:rsidR="003442C7" w:rsidRPr="003442C7">
        <w:rPr>
          <w:i/>
          <w:lang w:val="de-DE"/>
        </w:rPr>
        <w:t>Physics for Scientists and Engineers with Modern Physics</w:t>
      </w:r>
      <w:r w:rsidR="003442C7">
        <w:rPr>
          <w:lang w:val="de-DE"/>
        </w:rPr>
        <w:t xml:space="preserve">, </w:t>
      </w:r>
      <w:r w:rsidR="00B43ACE">
        <w:rPr>
          <w:lang w:val="de-DE"/>
        </w:rPr>
        <w:t>9</w:t>
      </w:r>
      <w:r w:rsidR="003442C7" w:rsidRPr="003442C7">
        <w:rPr>
          <w:vertAlign w:val="superscript"/>
          <w:lang w:val="de-DE"/>
        </w:rPr>
        <w:t>th</w:t>
      </w:r>
      <w:r w:rsidR="003442C7">
        <w:rPr>
          <w:lang w:val="de-DE"/>
        </w:rPr>
        <w:t xml:space="preserve"> Edition; </w:t>
      </w:r>
      <w:r w:rsidR="003442C7" w:rsidRPr="003442C7">
        <w:rPr>
          <w:lang w:val="de-DE"/>
        </w:rPr>
        <w:t>ISBN for bundle 9781285143811.</w:t>
      </w:r>
    </w:p>
    <w:p w:rsidR="00022283" w:rsidRDefault="004503CB" w:rsidP="00F85CD9">
      <w:pPr>
        <w:spacing w:line="288" w:lineRule="auto"/>
        <w:ind w:firstLine="709"/>
        <w:jc w:val="both"/>
        <w:rPr>
          <w:lang w:val="de-DE"/>
        </w:rPr>
      </w:pPr>
      <w:r>
        <w:rPr>
          <w:lang w:val="de-DE"/>
        </w:rPr>
        <w:t xml:space="preserve">2. </w:t>
      </w:r>
      <w:r w:rsidR="000D505F" w:rsidRPr="00022283">
        <w:rPr>
          <w:lang w:val="de-DE"/>
        </w:rPr>
        <w:t>Physics</w:t>
      </w:r>
      <w:r w:rsidR="000D505F">
        <w:rPr>
          <w:lang w:val="de-DE"/>
        </w:rPr>
        <w:t xml:space="preserve"> 1 lectures summary,</w:t>
      </w:r>
      <w:r w:rsidR="000D505F" w:rsidRPr="00022283">
        <w:rPr>
          <w:lang w:val="de-DE"/>
        </w:rPr>
        <w:t xml:space="preserve"> University of Techn</w:t>
      </w:r>
      <w:r w:rsidR="000D505F">
        <w:rPr>
          <w:lang w:val="de-DE"/>
        </w:rPr>
        <w:t>ology and</w:t>
      </w:r>
      <w:r w:rsidR="000D505F" w:rsidRPr="00022283">
        <w:rPr>
          <w:lang w:val="de-DE"/>
        </w:rPr>
        <w:t xml:space="preserve"> Education</w:t>
      </w:r>
      <w:r w:rsidR="000D505F">
        <w:rPr>
          <w:lang w:val="de-DE"/>
        </w:rPr>
        <w:t>,</w:t>
      </w:r>
      <w:r w:rsidR="000D505F" w:rsidRPr="00022283">
        <w:rPr>
          <w:lang w:val="de-DE"/>
        </w:rPr>
        <w:t xml:space="preserve"> HCMC</w:t>
      </w:r>
      <w:r w:rsidR="00022283" w:rsidRPr="00022283">
        <w:rPr>
          <w:lang w:val="de-DE"/>
        </w:rPr>
        <w:t>.</w:t>
      </w:r>
    </w:p>
    <w:p w:rsidR="003442C7" w:rsidRDefault="003442C7" w:rsidP="003442C7">
      <w:pPr>
        <w:spacing w:before="60" w:after="60"/>
        <w:ind w:left="709" w:hanging="425"/>
        <w:jc w:val="both"/>
        <w:rPr>
          <w:lang w:val="de-DE"/>
        </w:rPr>
      </w:pPr>
      <w:r w:rsidRPr="00937883">
        <w:rPr>
          <w:b/>
          <w:lang w:val="de-DE"/>
        </w:rPr>
        <w:lastRenderedPageBreak/>
        <w:t>-</w:t>
      </w:r>
      <w:r w:rsidRPr="008A4D99">
        <w:rPr>
          <w:lang w:val="de-DE"/>
        </w:rPr>
        <w:t xml:space="preserve"> </w:t>
      </w:r>
      <w:r w:rsidR="0069487A">
        <w:rPr>
          <w:lang w:val="de-DE"/>
        </w:rPr>
        <w:t>Other</w:t>
      </w:r>
      <w:r w:rsidR="00902D01">
        <w:rPr>
          <w:lang w:val="de-DE"/>
        </w:rPr>
        <w:t>s:</w:t>
      </w:r>
    </w:p>
    <w:p w:rsidR="004503CB" w:rsidRPr="00934A6A" w:rsidRDefault="004503CB" w:rsidP="004503CB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de-DE"/>
        </w:rPr>
      </w:pPr>
      <w:r w:rsidRPr="00934A6A">
        <w:rPr>
          <w:rFonts w:ascii="Times New Roman" w:hAnsi="Times New Roman"/>
          <w:color w:val="333333"/>
        </w:rPr>
        <w:t>D. Hallyday</w:t>
      </w:r>
      <w:r w:rsidR="00BB5DE0">
        <w:rPr>
          <w:rFonts w:ascii="Times New Roman" w:hAnsi="Times New Roman"/>
          <w:color w:val="333333"/>
        </w:rPr>
        <w:t xml:space="preserve"> et al</w:t>
      </w:r>
      <w:r w:rsidRPr="00934A6A">
        <w:rPr>
          <w:rFonts w:ascii="Times New Roman" w:hAnsi="Times New Roman"/>
          <w:color w:val="333333"/>
        </w:rPr>
        <w:t>,</w:t>
      </w:r>
      <w:r w:rsidRPr="00934A6A">
        <w:rPr>
          <w:rStyle w:val="apple-converted-space"/>
          <w:rFonts w:ascii="Times New Roman" w:hAnsi="Times New Roman"/>
          <w:color w:val="333333"/>
        </w:rPr>
        <w:t> </w:t>
      </w:r>
      <w:r w:rsidRPr="00BB5DE0">
        <w:rPr>
          <w:rStyle w:val="Strong"/>
          <w:rFonts w:ascii="Times New Roman" w:hAnsi="Times New Roman"/>
          <w:b w:val="0"/>
          <w:color w:val="333333"/>
        </w:rPr>
        <w:t>Fundamentals of Physics</w:t>
      </w:r>
      <w:r w:rsidRPr="00934A6A">
        <w:rPr>
          <w:rFonts w:ascii="Times New Roman" w:hAnsi="Times New Roman"/>
          <w:color w:val="333333"/>
        </w:rPr>
        <w:t>, John Willey &amp; Sons,1999.</w:t>
      </w:r>
    </w:p>
    <w:p w:rsidR="004503CB" w:rsidRDefault="004503CB" w:rsidP="004503CB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de-DE"/>
        </w:rPr>
      </w:pPr>
      <w:r w:rsidRPr="00934A6A">
        <w:rPr>
          <w:rFonts w:ascii="Times New Roman" w:hAnsi="Times New Roman"/>
          <w:lang w:val="de-DE"/>
        </w:rPr>
        <w:t>Tr</w:t>
      </w:r>
      <w:r w:rsidR="00ED4843">
        <w:rPr>
          <w:rFonts w:ascii="Times New Roman" w:hAnsi="Times New Roman"/>
          <w:lang w:val="de-DE"/>
        </w:rPr>
        <w:t>a</w:t>
      </w:r>
      <w:r w:rsidRPr="00934A6A">
        <w:rPr>
          <w:rFonts w:ascii="Times New Roman" w:hAnsi="Times New Roman"/>
          <w:lang w:val="de-DE"/>
        </w:rPr>
        <w:t>n Ng</w:t>
      </w:r>
      <w:r w:rsidR="00ED4843">
        <w:rPr>
          <w:rFonts w:ascii="Times New Roman" w:hAnsi="Times New Roman"/>
          <w:lang w:val="de-DE"/>
        </w:rPr>
        <w:t>o</w:t>
      </w:r>
      <w:r w:rsidRPr="00934A6A">
        <w:rPr>
          <w:rFonts w:ascii="Times New Roman" w:hAnsi="Times New Roman"/>
          <w:lang w:val="de-DE"/>
        </w:rPr>
        <w:t>c H</w:t>
      </w:r>
      <w:r w:rsidR="00ED4843">
        <w:rPr>
          <w:rFonts w:ascii="Times New Roman" w:hAnsi="Times New Roman"/>
          <w:lang w:val="de-DE"/>
        </w:rPr>
        <w:t>o</w:t>
      </w:r>
      <w:r w:rsidRPr="00934A6A">
        <w:rPr>
          <w:rFonts w:ascii="Times New Roman" w:hAnsi="Times New Roman"/>
          <w:lang w:val="de-DE"/>
        </w:rPr>
        <w:t xml:space="preserve">i </w:t>
      </w:r>
      <w:r w:rsidR="00ED4843">
        <w:rPr>
          <w:rFonts w:ascii="Times New Roman" w:hAnsi="Times New Roman"/>
          <w:lang w:val="de-DE"/>
        </w:rPr>
        <w:t>and</w:t>
      </w:r>
      <w:r w:rsidRPr="00934A6A">
        <w:rPr>
          <w:rFonts w:ascii="Times New Roman" w:hAnsi="Times New Roman"/>
          <w:lang w:val="de-DE"/>
        </w:rPr>
        <w:t xml:space="preserve"> Ph</w:t>
      </w:r>
      <w:r w:rsidR="00ED4843">
        <w:rPr>
          <w:rFonts w:ascii="Times New Roman" w:hAnsi="Times New Roman"/>
          <w:lang w:val="de-DE"/>
        </w:rPr>
        <w:t>a</w:t>
      </w:r>
      <w:r w:rsidRPr="00934A6A">
        <w:rPr>
          <w:rFonts w:ascii="Times New Roman" w:hAnsi="Times New Roman"/>
          <w:lang w:val="de-DE"/>
        </w:rPr>
        <w:t>m V</w:t>
      </w:r>
      <w:r w:rsidR="00ED4843">
        <w:rPr>
          <w:rFonts w:ascii="Times New Roman" w:hAnsi="Times New Roman"/>
          <w:lang w:val="de-DE"/>
        </w:rPr>
        <w:t>a</w:t>
      </w:r>
      <w:r w:rsidRPr="00934A6A">
        <w:rPr>
          <w:rFonts w:ascii="Times New Roman" w:hAnsi="Times New Roman"/>
          <w:lang w:val="de-DE"/>
        </w:rPr>
        <w:t>n Thi</w:t>
      </w:r>
      <w:r w:rsidR="00ED4843">
        <w:rPr>
          <w:rFonts w:ascii="Times New Roman" w:hAnsi="Times New Roman"/>
          <w:lang w:val="de-DE"/>
        </w:rPr>
        <w:t>e</w:t>
      </w:r>
      <w:r w:rsidRPr="00934A6A">
        <w:rPr>
          <w:rFonts w:ascii="Times New Roman" w:hAnsi="Times New Roman"/>
          <w:lang w:val="de-DE"/>
        </w:rPr>
        <w:t xml:space="preserve">u: </w:t>
      </w:r>
      <w:r w:rsidR="00BB5DE0">
        <w:rPr>
          <w:rFonts w:ascii="Times New Roman" w:hAnsi="Times New Roman"/>
          <w:lang w:val="de-DE"/>
        </w:rPr>
        <w:t>General physics:</w:t>
      </w:r>
      <w:r w:rsidRPr="00934A6A">
        <w:rPr>
          <w:rFonts w:ascii="Times New Roman" w:hAnsi="Times New Roman"/>
          <w:lang w:val="de-DE"/>
        </w:rPr>
        <w:t xml:space="preserve"> </w:t>
      </w:r>
      <w:r w:rsidR="00BB5DE0">
        <w:rPr>
          <w:rFonts w:ascii="Times New Roman" w:hAnsi="Times New Roman"/>
          <w:lang w:val="de-DE"/>
        </w:rPr>
        <w:t>Principles and Applications, Volume 1</w:t>
      </w:r>
      <w:r>
        <w:rPr>
          <w:rFonts w:ascii="Times New Roman" w:hAnsi="Times New Roman"/>
          <w:lang w:val="de-DE"/>
        </w:rPr>
        <w:t>,</w:t>
      </w:r>
      <w:r w:rsidRPr="00934A6A">
        <w:rPr>
          <w:rFonts w:ascii="Times New Roman" w:hAnsi="Times New Roman"/>
          <w:lang w:val="de-DE"/>
        </w:rPr>
        <w:t xml:space="preserve"> </w:t>
      </w:r>
      <w:r w:rsidR="00BB5DE0">
        <w:rPr>
          <w:rFonts w:ascii="Times New Roman" w:hAnsi="Times New Roman"/>
          <w:lang w:val="de-DE"/>
        </w:rPr>
        <w:t>Viet Nam Education Publishing House</w:t>
      </w:r>
      <w:r w:rsidR="00BB5DE0" w:rsidRPr="00A023DD">
        <w:rPr>
          <w:rFonts w:ascii="Times New Roman" w:hAnsi="Times New Roman"/>
          <w:lang w:val="de-DE"/>
        </w:rPr>
        <w:t>,</w:t>
      </w:r>
      <w:r w:rsidRPr="00934A6A">
        <w:rPr>
          <w:rFonts w:ascii="Times New Roman" w:hAnsi="Times New Roman"/>
          <w:lang w:val="de-DE"/>
        </w:rPr>
        <w:t xml:space="preserve"> 2006.</w:t>
      </w:r>
    </w:p>
    <w:p w:rsidR="008A38F9" w:rsidRPr="00A023DD" w:rsidRDefault="008A38F9" w:rsidP="008A38F9">
      <w:pPr>
        <w:numPr>
          <w:ilvl w:val="0"/>
          <w:numId w:val="21"/>
        </w:numPr>
        <w:spacing w:line="288" w:lineRule="auto"/>
        <w:jc w:val="both"/>
        <w:rPr>
          <w:color w:val="333333"/>
          <w:lang w:val="de-DE"/>
        </w:rPr>
      </w:pPr>
      <w:r w:rsidRPr="00A023DD">
        <w:rPr>
          <w:color w:val="333333"/>
          <w:lang w:val="de-DE"/>
        </w:rPr>
        <w:t>Hu</w:t>
      </w:r>
      <w:r w:rsidR="00ED4843">
        <w:rPr>
          <w:color w:val="333333"/>
          <w:lang w:val="de-DE"/>
        </w:rPr>
        <w:t>y</w:t>
      </w:r>
      <w:r w:rsidRPr="00A023DD">
        <w:rPr>
          <w:color w:val="333333"/>
          <w:lang w:val="de-DE"/>
        </w:rPr>
        <w:t>nh Quang Chi</w:t>
      </w:r>
      <w:r w:rsidR="00ED4843">
        <w:rPr>
          <w:color w:val="333333"/>
          <w:lang w:val="de-DE"/>
        </w:rPr>
        <w:t>en and</w:t>
      </w:r>
      <w:r w:rsidRPr="00A023DD">
        <w:rPr>
          <w:color w:val="333333"/>
          <w:lang w:val="de-DE"/>
        </w:rPr>
        <w:t xml:space="preserve"> Tr</w:t>
      </w:r>
      <w:r w:rsidR="00ED4843">
        <w:rPr>
          <w:color w:val="333333"/>
          <w:lang w:val="de-DE"/>
        </w:rPr>
        <w:t>a</w:t>
      </w:r>
      <w:r w:rsidRPr="00A023DD">
        <w:rPr>
          <w:color w:val="333333"/>
          <w:lang w:val="de-DE"/>
        </w:rPr>
        <w:t>n Th</w:t>
      </w:r>
      <w:r w:rsidR="00ED4843">
        <w:rPr>
          <w:color w:val="333333"/>
          <w:lang w:val="de-DE"/>
        </w:rPr>
        <w:t>i</w:t>
      </w:r>
      <w:r w:rsidRPr="00A023DD">
        <w:rPr>
          <w:color w:val="333333"/>
          <w:lang w:val="de-DE"/>
        </w:rPr>
        <w:t xml:space="preserve"> Thi</w:t>
      </w:r>
      <w:r w:rsidR="00ED4843">
        <w:rPr>
          <w:color w:val="333333"/>
          <w:lang w:val="de-DE"/>
        </w:rPr>
        <w:t>e</w:t>
      </w:r>
      <w:r w:rsidRPr="00A023DD">
        <w:rPr>
          <w:color w:val="333333"/>
          <w:lang w:val="de-DE"/>
        </w:rPr>
        <w:t>n H</w:t>
      </w:r>
      <w:r w:rsidR="00ED4843">
        <w:rPr>
          <w:color w:val="333333"/>
          <w:lang w:val="de-DE"/>
        </w:rPr>
        <w:t>uo</w:t>
      </w:r>
      <w:r w:rsidRPr="00A023DD">
        <w:rPr>
          <w:color w:val="333333"/>
          <w:lang w:val="de-DE"/>
        </w:rPr>
        <w:t>ng,</w:t>
      </w:r>
      <w:r w:rsidRPr="00A023DD">
        <w:rPr>
          <w:rStyle w:val="apple-converted-space"/>
          <w:color w:val="333333"/>
          <w:lang w:val="de-DE"/>
        </w:rPr>
        <w:t> </w:t>
      </w:r>
      <w:r w:rsidR="00ED4843">
        <w:rPr>
          <w:lang w:val="de-DE"/>
        </w:rPr>
        <w:t xml:space="preserve">General physics </w:t>
      </w:r>
      <w:r w:rsidR="00ED4843" w:rsidRPr="00ED4843">
        <w:rPr>
          <w:rStyle w:val="Strong"/>
          <w:b w:val="0"/>
          <w:color w:val="333333"/>
          <w:lang w:val="de-DE"/>
        </w:rPr>
        <w:t xml:space="preserve">A1: </w:t>
      </w:r>
      <w:r w:rsidR="00ED4843">
        <w:rPr>
          <w:lang w:val="de-DE"/>
        </w:rPr>
        <w:t>Mechanics-Thermodynamics</w:t>
      </w:r>
      <w:r w:rsidR="00ED4843" w:rsidRPr="00ED4843">
        <w:rPr>
          <w:b/>
          <w:color w:val="333333"/>
          <w:lang w:val="de-DE"/>
        </w:rPr>
        <w:t>,</w:t>
      </w:r>
      <w:r w:rsidRPr="00A023DD">
        <w:rPr>
          <w:color w:val="333333"/>
          <w:lang w:val="de-DE"/>
        </w:rPr>
        <w:t xml:space="preserve"> </w:t>
      </w:r>
      <w:r w:rsidR="00D740F7" w:rsidRPr="00022283">
        <w:rPr>
          <w:lang w:val="de-DE"/>
        </w:rPr>
        <w:t>University of Techn</w:t>
      </w:r>
      <w:r w:rsidR="00D740F7">
        <w:rPr>
          <w:lang w:val="de-DE"/>
        </w:rPr>
        <w:t>ology and</w:t>
      </w:r>
      <w:r w:rsidR="00D740F7" w:rsidRPr="00022283">
        <w:rPr>
          <w:lang w:val="de-DE"/>
        </w:rPr>
        <w:t xml:space="preserve"> Education</w:t>
      </w:r>
      <w:r w:rsidR="00D740F7">
        <w:rPr>
          <w:lang w:val="de-DE"/>
        </w:rPr>
        <w:t>,</w:t>
      </w:r>
      <w:r w:rsidR="00D740F7" w:rsidRPr="00022283">
        <w:rPr>
          <w:lang w:val="de-DE"/>
        </w:rPr>
        <w:t xml:space="preserve"> HCMC</w:t>
      </w:r>
      <w:r w:rsidRPr="00A023DD">
        <w:rPr>
          <w:color w:val="333333"/>
          <w:lang w:val="de-DE"/>
        </w:rPr>
        <w:t>, 2005.</w:t>
      </w:r>
    </w:p>
    <w:p w:rsidR="008A38F9" w:rsidRPr="00A023DD" w:rsidRDefault="008A38F9" w:rsidP="008A38F9">
      <w:pPr>
        <w:numPr>
          <w:ilvl w:val="0"/>
          <w:numId w:val="21"/>
        </w:numPr>
        <w:spacing w:line="288" w:lineRule="auto"/>
        <w:jc w:val="both"/>
        <w:rPr>
          <w:lang w:val="de-DE"/>
        </w:rPr>
      </w:pPr>
      <w:r w:rsidRPr="00A023DD">
        <w:rPr>
          <w:color w:val="333333"/>
          <w:lang w:val="de-DE"/>
        </w:rPr>
        <w:t>Tr</w:t>
      </w:r>
      <w:r w:rsidR="00ED4843">
        <w:rPr>
          <w:color w:val="333333"/>
          <w:lang w:val="de-DE"/>
        </w:rPr>
        <w:t>a</w:t>
      </w:r>
      <w:r w:rsidRPr="00A023DD">
        <w:rPr>
          <w:color w:val="333333"/>
          <w:lang w:val="de-DE"/>
        </w:rPr>
        <w:t>n Th</w:t>
      </w:r>
      <w:r w:rsidR="00ED4843">
        <w:rPr>
          <w:color w:val="333333"/>
          <w:lang w:val="de-DE"/>
        </w:rPr>
        <w:t>i</w:t>
      </w:r>
      <w:r w:rsidRPr="00A023DD">
        <w:rPr>
          <w:color w:val="333333"/>
          <w:lang w:val="de-DE"/>
        </w:rPr>
        <w:t xml:space="preserve"> Thi</w:t>
      </w:r>
      <w:r w:rsidR="00ED4843">
        <w:rPr>
          <w:color w:val="333333"/>
          <w:lang w:val="de-DE"/>
        </w:rPr>
        <w:t>e</w:t>
      </w:r>
      <w:r w:rsidRPr="00A023DD">
        <w:rPr>
          <w:color w:val="333333"/>
          <w:lang w:val="de-DE"/>
        </w:rPr>
        <w:t>n H</w:t>
      </w:r>
      <w:r w:rsidR="00ED4843">
        <w:rPr>
          <w:color w:val="333333"/>
          <w:lang w:val="de-DE"/>
        </w:rPr>
        <w:t>uo</w:t>
      </w:r>
      <w:r w:rsidRPr="00A023DD">
        <w:rPr>
          <w:color w:val="333333"/>
          <w:lang w:val="de-DE"/>
        </w:rPr>
        <w:t xml:space="preserve">ng </w:t>
      </w:r>
      <w:r w:rsidR="00ED4843">
        <w:rPr>
          <w:color w:val="333333"/>
          <w:lang w:val="de-DE"/>
        </w:rPr>
        <w:t>and Vo</w:t>
      </w:r>
      <w:r w:rsidRPr="00A023DD">
        <w:rPr>
          <w:color w:val="333333"/>
          <w:lang w:val="de-DE"/>
        </w:rPr>
        <w:t xml:space="preserve"> Thanh T</w:t>
      </w:r>
      <w:r w:rsidR="00ED4843">
        <w:rPr>
          <w:color w:val="333333"/>
          <w:lang w:val="de-DE"/>
        </w:rPr>
        <w:t>a</w:t>
      </w:r>
      <w:r w:rsidRPr="00A023DD">
        <w:rPr>
          <w:color w:val="333333"/>
          <w:lang w:val="de-DE"/>
        </w:rPr>
        <w:t>n,</w:t>
      </w:r>
      <w:r w:rsidRPr="00A023DD">
        <w:rPr>
          <w:rStyle w:val="apple-converted-space"/>
          <w:color w:val="333333"/>
          <w:lang w:val="de-DE"/>
        </w:rPr>
        <w:t> </w:t>
      </w:r>
      <w:r w:rsidR="00ED4843">
        <w:rPr>
          <w:lang w:val="de-DE"/>
        </w:rPr>
        <w:t>General physics workbook</w:t>
      </w:r>
      <w:r w:rsidR="00ED4843" w:rsidRPr="00A023DD">
        <w:rPr>
          <w:rStyle w:val="Strong"/>
          <w:color w:val="333333"/>
          <w:lang w:val="de-DE"/>
        </w:rPr>
        <w:t xml:space="preserve"> </w:t>
      </w:r>
      <w:r w:rsidRPr="00ED4843">
        <w:rPr>
          <w:rStyle w:val="Strong"/>
          <w:b w:val="0"/>
          <w:color w:val="333333"/>
          <w:lang w:val="de-DE"/>
        </w:rPr>
        <w:t xml:space="preserve">A1: </w:t>
      </w:r>
      <w:r w:rsidR="00ED4843">
        <w:rPr>
          <w:lang w:val="de-DE"/>
        </w:rPr>
        <w:t>Mechanics-Thermodynamics</w:t>
      </w:r>
      <w:r w:rsidRPr="00ED4843">
        <w:rPr>
          <w:b/>
          <w:color w:val="333333"/>
          <w:lang w:val="de-DE"/>
        </w:rPr>
        <w:t xml:space="preserve">, </w:t>
      </w:r>
      <w:r w:rsidR="00D740F7" w:rsidRPr="00022283">
        <w:rPr>
          <w:lang w:val="de-DE"/>
        </w:rPr>
        <w:t>University of Techn</w:t>
      </w:r>
      <w:r w:rsidR="00D740F7">
        <w:rPr>
          <w:lang w:val="de-DE"/>
        </w:rPr>
        <w:t>ology and</w:t>
      </w:r>
      <w:r w:rsidR="00D740F7" w:rsidRPr="00022283">
        <w:rPr>
          <w:lang w:val="de-DE"/>
        </w:rPr>
        <w:t xml:space="preserve"> Education</w:t>
      </w:r>
      <w:r w:rsidR="00D740F7">
        <w:rPr>
          <w:lang w:val="de-DE"/>
        </w:rPr>
        <w:t>,</w:t>
      </w:r>
      <w:r w:rsidR="00D740F7" w:rsidRPr="00022283">
        <w:rPr>
          <w:lang w:val="de-DE"/>
        </w:rPr>
        <w:t xml:space="preserve"> HCMC</w:t>
      </w:r>
      <w:r w:rsidRPr="00A023DD">
        <w:rPr>
          <w:color w:val="333333"/>
          <w:lang w:val="de-DE"/>
        </w:rPr>
        <w:t>, 2005.</w:t>
      </w:r>
    </w:p>
    <w:p w:rsidR="008A38F9" w:rsidRDefault="00ED4843" w:rsidP="008A38F9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de-DE"/>
        </w:rPr>
      </w:pPr>
      <w:r w:rsidRPr="00A023DD">
        <w:rPr>
          <w:rFonts w:ascii="Times New Roman" w:hAnsi="Times New Roman"/>
          <w:lang w:val="de-DE"/>
        </w:rPr>
        <w:t>L</w:t>
      </w:r>
      <w:r>
        <w:rPr>
          <w:rFonts w:ascii="Times New Roman" w:hAnsi="Times New Roman"/>
          <w:lang w:val="de-DE"/>
        </w:rPr>
        <w:t>uo</w:t>
      </w:r>
      <w:r w:rsidRPr="00A023DD">
        <w:rPr>
          <w:rFonts w:ascii="Times New Roman" w:hAnsi="Times New Roman"/>
          <w:lang w:val="de-DE"/>
        </w:rPr>
        <w:t>ng Duy</w:t>
      </w:r>
      <w:r>
        <w:rPr>
          <w:rFonts w:ascii="Times New Roman" w:hAnsi="Times New Roman"/>
          <w:lang w:val="de-DE"/>
        </w:rPr>
        <w:t>e</w:t>
      </w:r>
      <w:r w:rsidRPr="00A023DD">
        <w:rPr>
          <w:rFonts w:ascii="Times New Roman" w:hAnsi="Times New Roman"/>
          <w:lang w:val="de-DE"/>
        </w:rPr>
        <w:t>n B</w:t>
      </w:r>
      <w:r>
        <w:rPr>
          <w:rFonts w:ascii="Times New Roman" w:hAnsi="Times New Roman"/>
          <w:lang w:val="de-DE"/>
        </w:rPr>
        <w:t>i</w:t>
      </w:r>
      <w:r w:rsidRPr="00A023DD">
        <w:rPr>
          <w:rFonts w:ascii="Times New Roman" w:hAnsi="Times New Roman"/>
          <w:lang w:val="de-DE"/>
        </w:rPr>
        <w:t xml:space="preserve">nh </w:t>
      </w:r>
      <w:r>
        <w:rPr>
          <w:rFonts w:ascii="Times New Roman" w:hAnsi="Times New Roman"/>
          <w:lang w:val="de-DE"/>
        </w:rPr>
        <w:t>et al.,</w:t>
      </w:r>
      <w:r w:rsidRPr="00A023DD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General physics, volume 1: Mechanics-Thermodynamics, Viet Nam Education Publishing House</w:t>
      </w:r>
      <w:r w:rsidRPr="00A023DD">
        <w:rPr>
          <w:rFonts w:ascii="Times New Roman" w:hAnsi="Times New Roman"/>
          <w:lang w:val="de-DE"/>
        </w:rPr>
        <w:t>,</w:t>
      </w:r>
      <w:r w:rsidRPr="00934A6A">
        <w:rPr>
          <w:rFonts w:ascii="Times New Roman" w:hAnsi="Times New Roman"/>
          <w:lang w:val="de-DE"/>
        </w:rPr>
        <w:t xml:space="preserve"> 199</w:t>
      </w:r>
      <w:r>
        <w:rPr>
          <w:rFonts w:ascii="Times New Roman" w:hAnsi="Times New Roman"/>
          <w:lang w:val="de-DE"/>
        </w:rPr>
        <w:t>5</w:t>
      </w:r>
      <w:r w:rsidR="008A38F9" w:rsidRPr="00934A6A">
        <w:rPr>
          <w:rFonts w:ascii="Times New Roman" w:hAnsi="Times New Roman"/>
          <w:lang w:val="de-DE"/>
        </w:rPr>
        <w:t>.</w:t>
      </w:r>
    </w:p>
    <w:p w:rsidR="008A38F9" w:rsidRDefault="00ED4843" w:rsidP="008A38F9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de-DE"/>
        </w:rPr>
      </w:pPr>
      <w:r w:rsidRPr="00A023DD">
        <w:rPr>
          <w:rFonts w:ascii="Times New Roman" w:hAnsi="Times New Roman"/>
          <w:lang w:val="de-DE"/>
        </w:rPr>
        <w:t>L</w:t>
      </w:r>
      <w:r>
        <w:rPr>
          <w:rFonts w:ascii="Times New Roman" w:hAnsi="Times New Roman"/>
          <w:lang w:val="de-DE"/>
        </w:rPr>
        <w:t>uo</w:t>
      </w:r>
      <w:r w:rsidRPr="00A023DD">
        <w:rPr>
          <w:rFonts w:ascii="Times New Roman" w:hAnsi="Times New Roman"/>
          <w:lang w:val="de-DE"/>
        </w:rPr>
        <w:t>ng Duy</w:t>
      </w:r>
      <w:r>
        <w:rPr>
          <w:rFonts w:ascii="Times New Roman" w:hAnsi="Times New Roman"/>
          <w:lang w:val="de-DE"/>
        </w:rPr>
        <w:t>e</w:t>
      </w:r>
      <w:r w:rsidRPr="00A023DD">
        <w:rPr>
          <w:rFonts w:ascii="Times New Roman" w:hAnsi="Times New Roman"/>
          <w:lang w:val="de-DE"/>
        </w:rPr>
        <w:t>n B</w:t>
      </w:r>
      <w:r>
        <w:rPr>
          <w:rFonts w:ascii="Times New Roman" w:hAnsi="Times New Roman"/>
          <w:lang w:val="de-DE"/>
        </w:rPr>
        <w:t>i</w:t>
      </w:r>
      <w:r w:rsidRPr="00A023DD">
        <w:rPr>
          <w:rFonts w:ascii="Times New Roman" w:hAnsi="Times New Roman"/>
          <w:lang w:val="de-DE"/>
        </w:rPr>
        <w:t xml:space="preserve">nh </w:t>
      </w:r>
      <w:r>
        <w:rPr>
          <w:rFonts w:ascii="Times New Roman" w:hAnsi="Times New Roman"/>
          <w:lang w:val="de-DE"/>
        </w:rPr>
        <w:t>et al.,</w:t>
      </w:r>
      <w:r w:rsidRPr="00A023DD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General physics workbook, volume 1: Mechanics-Thermodynamics, Viet Nam Education Publishing House</w:t>
      </w:r>
      <w:r w:rsidRPr="00A023DD">
        <w:rPr>
          <w:rFonts w:ascii="Times New Roman" w:hAnsi="Times New Roman"/>
          <w:lang w:val="de-DE"/>
        </w:rPr>
        <w:t>,</w:t>
      </w:r>
      <w:r w:rsidR="008A38F9" w:rsidRPr="00934A6A">
        <w:rPr>
          <w:rFonts w:ascii="Times New Roman" w:hAnsi="Times New Roman"/>
          <w:lang w:val="de-DE"/>
        </w:rPr>
        <w:t xml:space="preserve"> 1994.</w:t>
      </w:r>
    </w:p>
    <w:p w:rsidR="008A38F9" w:rsidRDefault="008A38F9" w:rsidP="008A38F9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de-DE"/>
        </w:rPr>
      </w:pPr>
      <w:r w:rsidRPr="00A023DD">
        <w:rPr>
          <w:rFonts w:ascii="Times New Roman" w:hAnsi="Times New Roman"/>
          <w:lang w:val="de-DE"/>
        </w:rPr>
        <w:t>L</w:t>
      </w:r>
      <w:r w:rsidR="00393EE4">
        <w:rPr>
          <w:rFonts w:ascii="Times New Roman" w:hAnsi="Times New Roman"/>
          <w:lang w:val="de-DE"/>
        </w:rPr>
        <w:t>uo</w:t>
      </w:r>
      <w:r w:rsidRPr="00A023DD">
        <w:rPr>
          <w:rFonts w:ascii="Times New Roman" w:hAnsi="Times New Roman"/>
          <w:lang w:val="de-DE"/>
        </w:rPr>
        <w:t>ng Duy</w:t>
      </w:r>
      <w:r w:rsidR="00393EE4">
        <w:rPr>
          <w:rFonts w:ascii="Times New Roman" w:hAnsi="Times New Roman"/>
          <w:lang w:val="de-DE"/>
        </w:rPr>
        <w:t>e</w:t>
      </w:r>
      <w:r w:rsidRPr="00A023DD">
        <w:rPr>
          <w:rFonts w:ascii="Times New Roman" w:hAnsi="Times New Roman"/>
          <w:lang w:val="de-DE"/>
        </w:rPr>
        <w:t>n B</w:t>
      </w:r>
      <w:r w:rsidR="00393EE4">
        <w:rPr>
          <w:rFonts w:ascii="Times New Roman" w:hAnsi="Times New Roman"/>
          <w:lang w:val="de-DE"/>
        </w:rPr>
        <w:t>i</w:t>
      </w:r>
      <w:r w:rsidRPr="00A023DD">
        <w:rPr>
          <w:rFonts w:ascii="Times New Roman" w:hAnsi="Times New Roman"/>
          <w:lang w:val="de-DE"/>
        </w:rPr>
        <w:t xml:space="preserve">nh </w:t>
      </w:r>
      <w:r w:rsidR="00393EE4">
        <w:rPr>
          <w:rFonts w:ascii="Times New Roman" w:hAnsi="Times New Roman"/>
          <w:lang w:val="de-DE"/>
        </w:rPr>
        <w:t>et al.,</w:t>
      </w:r>
      <w:r w:rsidRPr="00A023DD">
        <w:rPr>
          <w:rFonts w:ascii="Times New Roman" w:hAnsi="Times New Roman"/>
          <w:lang w:val="de-DE"/>
        </w:rPr>
        <w:t xml:space="preserve"> </w:t>
      </w:r>
      <w:r w:rsidR="005123E2">
        <w:rPr>
          <w:rFonts w:ascii="Times New Roman" w:hAnsi="Times New Roman"/>
          <w:lang w:val="de-DE"/>
        </w:rPr>
        <w:t>General physics workbook, volume 2</w:t>
      </w:r>
      <w:r w:rsidRPr="00A023DD">
        <w:rPr>
          <w:rFonts w:ascii="Times New Roman" w:hAnsi="Times New Roman"/>
          <w:lang w:val="de-DE"/>
        </w:rPr>
        <w:t xml:space="preserve">: </w:t>
      </w:r>
      <w:r w:rsidR="005123E2">
        <w:rPr>
          <w:rFonts w:ascii="Times New Roman" w:hAnsi="Times New Roman"/>
          <w:lang w:val="de-DE"/>
        </w:rPr>
        <w:t>Electricity –</w:t>
      </w:r>
      <w:r w:rsidRPr="00A023DD">
        <w:rPr>
          <w:rFonts w:ascii="Times New Roman" w:hAnsi="Times New Roman"/>
          <w:lang w:val="de-DE"/>
        </w:rPr>
        <w:t xml:space="preserve"> </w:t>
      </w:r>
      <w:r w:rsidR="005123E2">
        <w:rPr>
          <w:rFonts w:ascii="Times New Roman" w:hAnsi="Times New Roman"/>
          <w:lang w:val="de-DE"/>
        </w:rPr>
        <w:t>Oscillations and Mechanical waves</w:t>
      </w:r>
      <w:r w:rsidRPr="00A023DD">
        <w:rPr>
          <w:rFonts w:ascii="Times New Roman" w:hAnsi="Times New Roman"/>
          <w:lang w:val="de-DE"/>
        </w:rPr>
        <w:t xml:space="preserve">, </w:t>
      </w:r>
      <w:r w:rsidR="00ED4843">
        <w:rPr>
          <w:rFonts w:ascii="Times New Roman" w:hAnsi="Times New Roman"/>
          <w:lang w:val="de-DE"/>
        </w:rPr>
        <w:t>Viet Nam Education Publishing House</w:t>
      </w:r>
      <w:r w:rsidRPr="00A023DD">
        <w:rPr>
          <w:rFonts w:ascii="Times New Roman" w:hAnsi="Times New Roman"/>
          <w:lang w:val="de-DE"/>
        </w:rPr>
        <w:t>, 2006.</w:t>
      </w:r>
    </w:p>
    <w:p w:rsidR="008A38F9" w:rsidRPr="00BB5DE0" w:rsidRDefault="008A38F9" w:rsidP="008A38F9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de-DE"/>
        </w:rPr>
      </w:pPr>
      <w:r w:rsidRPr="00BB5DE0">
        <w:rPr>
          <w:rFonts w:ascii="Times New Roman" w:hAnsi="Times New Roman"/>
          <w:color w:val="333333"/>
          <w:lang w:val="de-DE"/>
        </w:rPr>
        <w:t>Nguy</w:t>
      </w:r>
      <w:r w:rsidR="00393EE4" w:rsidRPr="00BB5DE0">
        <w:rPr>
          <w:rFonts w:ascii="Times New Roman" w:hAnsi="Times New Roman"/>
          <w:color w:val="333333"/>
          <w:lang w:val="de-DE"/>
        </w:rPr>
        <w:t>e</w:t>
      </w:r>
      <w:r w:rsidRPr="00BB5DE0">
        <w:rPr>
          <w:rFonts w:ascii="Times New Roman" w:hAnsi="Times New Roman"/>
          <w:color w:val="333333"/>
          <w:lang w:val="de-DE"/>
        </w:rPr>
        <w:t>n Nh</w:t>
      </w:r>
      <w:r w:rsidR="00393EE4" w:rsidRPr="00BB5DE0">
        <w:rPr>
          <w:rFonts w:ascii="Times New Roman" w:hAnsi="Times New Roman"/>
          <w:color w:val="333333"/>
          <w:lang w:val="de-DE"/>
        </w:rPr>
        <w:t>a</w:t>
      </w:r>
      <w:r w:rsidRPr="00BB5DE0">
        <w:rPr>
          <w:rFonts w:ascii="Times New Roman" w:hAnsi="Times New Roman"/>
          <w:color w:val="333333"/>
          <w:lang w:val="de-DE"/>
        </w:rPr>
        <w:t>t Khanh,</w:t>
      </w:r>
      <w:r w:rsidRPr="00BB5DE0">
        <w:rPr>
          <w:rStyle w:val="apple-converted-space"/>
          <w:rFonts w:ascii="Times New Roman" w:hAnsi="Times New Roman"/>
          <w:color w:val="333333"/>
          <w:lang w:val="de-DE"/>
        </w:rPr>
        <w:t> </w:t>
      </w:r>
      <w:r w:rsidR="00393EE4" w:rsidRPr="00BB5DE0">
        <w:rPr>
          <w:rFonts w:ascii="Times New Roman" w:hAnsi="Times New Roman"/>
          <w:lang w:val="de-DE"/>
        </w:rPr>
        <w:t xml:space="preserve">lectures on </w:t>
      </w:r>
      <w:r w:rsidR="00393EE4" w:rsidRPr="0025078D">
        <w:rPr>
          <w:rFonts w:ascii="Times New Roman" w:hAnsi="Times New Roman"/>
          <w:bCs/>
          <w:lang w:val="en-US"/>
        </w:rPr>
        <w:t xml:space="preserve">mechanics and </w:t>
      </w:r>
      <w:r w:rsidR="00393EE4" w:rsidRPr="00BB5DE0">
        <w:rPr>
          <w:rFonts w:ascii="Times New Roman" w:hAnsi="Times New Roman"/>
          <w:lang w:val="en-GB"/>
        </w:rPr>
        <w:t>thermodynamics</w:t>
      </w:r>
      <w:r w:rsidRPr="00BB5DE0">
        <w:rPr>
          <w:rFonts w:ascii="Times New Roman" w:hAnsi="Times New Roman"/>
          <w:color w:val="333333"/>
          <w:lang w:val="de-DE"/>
        </w:rPr>
        <w:t xml:space="preserve">, </w:t>
      </w:r>
      <w:r w:rsidR="00D740F7" w:rsidRPr="00BB5DE0">
        <w:rPr>
          <w:rFonts w:ascii="Times New Roman" w:hAnsi="Times New Roman"/>
          <w:lang w:val="de-DE"/>
        </w:rPr>
        <w:t>university of natural sciens, HCMC</w:t>
      </w:r>
      <w:r w:rsidRPr="00BB5DE0">
        <w:rPr>
          <w:rFonts w:ascii="Times New Roman" w:hAnsi="Times New Roman"/>
          <w:color w:val="333333"/>
          <w:lang w:val="de-DE"/>
        </w:rPr>
        <w:t>, 1998</w:t>
      </w:r>
      <w:r w:rsidR="00BB5DE0">
        <w:rPr>
          <w:rFonts w:ascii="Times New Roman" w:hAnsi="Times New Roman"/>
          <w:color w:val="333333"/>
          <w:lang w:val="de-DE"/>
        </w:rPr>
        <w:t>.</w:t>
      </w:r>
    </w:p>
    <w:p w:rsidR="004C6AE9" w:rsidRPr="00902D01" w:rsidRDefault="00902D01" w:rsidP="00510B22">
      <w:pPr>
        <w:numPr>
          <w:ilvl w:val="0"/>
          <w:numId w:val="6"/>
        </w:numPr>
        <w:tabs>
          <w:tab w:val="left" w:pos="567"/>
          <w:tab w:val="left" w:pos="5954"/>
        </w:tabs>
        <w:spacing w:before="240" w:after="240"/>
        <w:ind w:hanging="720"/>
        <w:jc w:val="both"/>
        <w:rPr>
          <w:bCs/>
          <w:strike/>
          <w:color w:val="FF0000"/>
          <w:lang w:val="de-DE"/>
        </w:rPr>
      </w:pPr>
      <w:r w:rsidRPr="00902D01">
        <w:rPr>
          <w:b/>
          <w:bCs/>
          <w:lang w:val="de-DE"/>
        </w:rPr>
        <w:t>Assessment</w:t>
      </w:r>
    </w:p>
    <w:p w:rsidR="00E63E0E" w:rsidRPr="0069487A" w:rsidRDefault="00E63E0E" w:rsidP="00E63E0E">
      <w:pPr>
        <w:spacing w:before="60" w:after="60"/>
        <w:ind w:firstLine="720"/>
        <w:jc w:val="both"/>
        <w:rPr>
          <w:lang w:val="de-DE"/>
        </w:rPr>
      </w:pPr>
      <w:r w:rsidRPr="0069487A">
        <w:rPr>
          <w:lang w:val="de-DE"/>
        </w:rPr>
        <w:t>Learning outcomes of students will be evaluated through the implementation of questions selected from homework</w:t>
      </w:r>
      <w:r>
        <w:rPr>
          <w:lang w:val="de-DE"/>
        </w:rPr>
        <w:t>;</w:t>
      </w:r>
      <w:r w:rsidRPr="0069487A">
        <w:rPr>
          <w:lang w:val="de-DE"/>
        </w:rPr>
        <w:t xml:space="preserve"> tests and </w:t>
      </w:r>
      <w:r>
        <w:rPr>
          <w:lang w:val="de-DE"/>
        </w:rPr>
        <w:t>final test</w:t>
      </w:r>
      <w:r w:rsidRPr="0069487A">
        <w:rPr>
          <w:lang w:val="de-DE"/>
        </w:rPr>
        <w:t>.</w:t>
      </w:r>
    </w:p>
    <w:p w:rsidR="00253C77" w:rsidRDefault="00253C77" w:rsidP="00023A4C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</w:t>
      </w:r>
      <w:r w:rsidR="0060254D">
        <w:rPr>
          <w:lang w:val="de-DE"/>
        </w:rPr>
        <w:t xml:space="preserve">Grade scale: </w:t>
      </w:r>
      <w:r w:rsidR="0060254D" w:rsidRPr="00142E1D">
        <w:rPr>
          <w:b/>
          <w:lang w:val="de-DE"/>
        </w:rPr>
        <w:t>10</w:t>
      </w:r>
    </w:p>
    <w:p w:rsidR="00860758" w:rsidRDefault="003848EA" w:rsidP="00023A4C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 xml:space="preserve">- </w:t>
      </w:r>
      <w:r w:rsidR="00902D01">
        <w:rPr>
          <w:lang w:val="de-DE"/>
        </w:rPr>
        <w:t>Plan for assess</w:t>
      </w:r>
      <w:r w:rsidR="0060254D">
        <w:rPr>
          <w:lang w:val="de-DE"/>
        </w:rPr>
        <w:t>ments</w:t>
      </w:r>
      <w:r w:rsidR="0060254D" w:rsidRPr="003848EA">
        <w:rPr>
          <w:lang w:val="de-DE"/>
        </w:rPr>
        <w:t>: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3968"/>
        <w:gridCol w:w="776"/>
        <w:gridCol w:w="1111"/>
        <w:gridCol w:w="1098"/>
        <w:gridCol w:w="830"/>
      </w:tblGrid>
      <w:tr w:rsidR="00CA1332" w:rsidRPr="008C36D2" w:rsidTr="00E63E0E">
        <w:tc>
          <w:tcPr>
            <w:tcW w:w="776" w:type="pct"/>
            <w:shd w:val="pct30" w:color="FFFF00" w:fill="FFFFFF"/>
            <w:vAlign w:val="center"/>
          </w:tcPr>
          <w:p w:rsidR="00C85525" w:rsidRPr="008C36D2" w:rsidRDefault="0060254D" w:rsidP="0060254D">
            <w:pPr>
              <w:spacing w:before="60" w:after="60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Methods for assessments</w:t>
            </w:r>
          </w:p>
        </w:tc>
        <w:tc>
          <w:tcPr>
            <w:tcW w:w="2154" w:type="pct"/>
            <w:shd w:val="pct30" w:color="FFFF00" w:fill="FFFFFF"/>
            <w:vAlign w:val="center"/>
          </w:tcPr>
          <w:p w:rsidR="00C85525" w:rsidRPr="008C36D2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Content</w:t>
            </w:r>
          </w:p>
        </w:tc>
        <w:tc>
          <w:tcPr>
            <w:tcW w:w="421" w:type="pct"/>
            <w:shd w:val="pct30" w:color="FFFF00" w:fill="FFFFFF"/>
            <w:vAlign w:val="center"/>
          </w:tcPr>
          <w:p w:rsidR="00C85525" w:rsidRPr="008C36D2" w:rsidRDefault="0060254D" w:rsidP="00C855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Time</w:t>
            </w:r>
          </w:p>
        </w:tc>
        <w:tc>
          <w:tcPr>
            <w:tcW w:w="602" w:type="pct"/>
            <w:shd w:val="pct30" w:color="FFFF00" w:fill="FFFFFF"/>
          </w:tcPr>
          <w:p w:rsidR="00C85525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Methods</w:t>
            </w:r>
          </w:p>
        </w:tc>
        <w:tc>
          <w:tcPr>
            <w:tcW w:w="596" w:type="pct"/>
            <w:shd w:val="pct30" w:color="FFFF00" w:fill="FFFFFF"/>
          </w:tcPr>
          <w:p w:rsidR="00C85525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ELO</w:t>
            </w:r>
          </w:p>
        </w:tc>
        <w:tc>
          <w:tcPr>
            <w:tcW w:w="450" w:type="pct"/>
            <w:shd w:val="pct30" w:color="FFFF00" w:fill="FFFFFF"/>
          </w:tcPr>
          <w:p w:rsidR="00C85525" w:rsidRPr="008C36D2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Rated of grade </w:t>
            </w:r>
            <w:r w:rsidR="00C85525">
              <w:rPr>
                <w:b/>
                <w:bCs/>
                <w:color w:val="0033CC"/>
                <w:lang w:val="de-DE"/>
              </w:rPr>
              <w:t>(%)</w:t>
            </w:r>
          </w:p>
        </w:tc>
      </w:tr>
      <w:tr w:rsidR="00CA1332" w:rsidRPr="005A1E30" w:rsidTr="00E63E0E">
        <w:tc>
          <w:tcPr>
            <w:tcW w:w="3954" w:type="pct"/>
            <w:gridSpan w:val="4"/>
            <w:shd w:val="clear" w:color="auto" w:fill="auto"/>
            <w:vAlign w:val="center"/>
          </w:tcPr>
          <w:p w:rsidR="00C85525" w:rsidRDefault="0060254D" w:rsidP="00211A44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Midterm</w:t>
            </w:r>
          </w:p>
        </w:tc>
        <w:tc>
          <w:tcPr>
            <w:tcW w:w="596" w:type="pct"/>
          </w:tcPr>
          <w:p w:rsidR="00C85525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50" w:type="pct"/>
          </w:tcPr>
          <w:p w:rsidR="00C85525" w:rsidRPr="005A1E30" w:rsidRDefault="00E4243B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C85525">
              <w:rPr>
                <w:b/>
                <w:bCs/>
                <w:lang w:val="de-DE"/>
              </w:rPr>
              <w:t>0</w:t>
            </w:r>
          </w:p>
        </w:tc>
      </w:tr>
      <w:tr w:rsidR="00CA1332" w:rsidRPr="00C72FBB" w:rsidTr="00E63E0E">
        <w:tc>
          <w:tcPr>
            <w:tcW w:w="776" w:type="pct"/>
            <w:shd w:val="clear" w:color="auto" w:fill="auto"/>
            <w:vAlign w:val="center"/>
          </w:tcPr>
          <w:p w:rsidR="00C85525" w:rsidRPr="00C72FBB" w:rsidRDefault="00AE0173" w:rsidP="00CA60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 #1</w:t>
            </w:r>
          </w:p>
        </w:tc>
        <w:tc>
          <w:tcPr>
            <w:tcW w:w="2154" w:type="pct"/>
            <w:shd w:val="clear" w:color="auto" w:fill="auto"/>
          </w:tcPr>
          <w:p w:rsidR="00455CD2" w:rsidRPr="00C72FBB" w:rsidRDefault="00455CD2" w:rsidP="00C61685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Q</w:t>
            </w:r>
            <w:r w:rsidRPr="00455CD2">
              <w:rPr>
                <w:bCs/>
                <w:lang w:val="de-DE"/>
              </w:rPr>
              <w:t xml:space="preserve">ualitative and quantitative </w:t>
            </w:r>
            <w:r>
              <w:rPr>
                <w:bCs/>
                <w:lang w:val="de-DE"/>
              </w:rPr>
              <w:t>e</w:t>
            </w:r>
            <w:r w:rsidRPr="00455CD2">
              <w:rPr>
                <w:bCs/>
                <w:lang w:val="de-DE"/>
              </w:rPr>
              <w:t>xercise</w:t>
            </w:r>
            <w:r>
              <w:rPr>
                <w:bCs/>
                <w:lang w:val="de-DE"/>
              </w:rPr>
              <w:t xml:space="preserve">s </w:t>
            </w:r>
            <w:r w:rsidRPr="00455CD2">
              <w:rPr>
                <w:bCs/>
                <w:lang w:val="de-DE"/>
              </w:rPr>
              <w:t>on kinetics and dynamics</w:t>
            </w:r>
            <w:r>
              <w:rPr>
                <w:bCs/>
                <w:lang w:val="de-DE"/>
              </w:rPr>
              <w:t xml:space="preserve"> of particles and objects</w:t>
            </w:r>
            <w:r w:rsidRPr="00455CD2">
              <w:rPr>
                <w:bCs/>
                <w:lang w:val="de-DE"/>
              </w:rPr>
              <w:t>.</w:t>
            </w:r>
          </w:p>
        </w:tc>
        <w:tc>
          <w:tcPr>
            <w:tcW w:w="421" w:type="pct"/>
            <w:shd w:val="clear" w:color="auto" w:fill="auto"/>
          </w:tcPr>
          <w:p w:rsidR="00C85525" w:rsidRPr="00C72FBB" w:rsidRDefault="00455CD2" w:rsidP="006A2C8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6th</w:t>
            </w:r>
          </w:p>
        </w:tc>
        <w:tc>
          <w:tcPr>
            <w:tcW w:w="602" w:type="pct"/>
          </w:tcPr>
          <w:p w:rsidR="00C85525" w:rsidRDefault="00455CD2" w:rsidP="00455CD2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Paper test in class</w:t>
            </w:r>
          </w:p>
        </w:tc>
        <w:tc>
          <w:tcPr>
            <w:tcW w:w="596" w:type="pct"/>
          </w:tcPr>
          <w:p w:rsidR="00CA1332" w:rsidRDefault="00CA1332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C85525" w:rsidRPr="00C72FBB" w:rsidRDefault="005B2283" w:rsidP="001414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1414E7">
              <w:rPr>
                <w:bCs/>
                <w:lang w:val="de-DE"/>
              </w:rPr>
              <w:t>0</w:t>
            </w:r>
          </w:p>
        </w:tc>
      </w:tr>
      <w:tr w:rsidR="00CA1332" w:rsidRPr="00C72FBB" w:rsidTr="00E63E0E">
        <w:tc>
          <w:tcPr>
            <w:tcW w:w="776" w:type="pct"/>
            <w:shd w:val="clear" w:color="auto" w:fill="auto"/>
            <w:vAlign w:val="center"/>
          </w:tcPr>
          <w:p w:rsidR="00C85525" w:rsidRDefault="00AE0173" w:rsidP="00CA60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 #2</w:t>
            </w:r>
          </w:p>
        </w:tc>
        <w:tc>
          <w:tcPr>
            <w:tcW w:w="2154" w:type="pct"/>
            <w:shd w:val="clear" w:color="auto" w:fill="auto"/>
          </w:tcPr>
          <w:p w:rsidR="00C61685" w:rsidRDefault="00C61685" w:rsidP="00C61685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Q</w:t>
            </w:r>
            <w:r w:rsidRPr="00455CD2">
              <w:rPr>
                <w:bCs/>
                <w:lang w:val="de-DE"/>
              </w:rPr>
              <w:t xml:space="preserve">ualitative and quantitative </w:t>
            </w:r>
            <w:r>
              <w:rPr>
                <w:bCs/>
                <w:lang w:val="de-DE"/>
              </w:rPr>
              <w:t>e</w:t>
            </w:r>
            <w:r w:rsidRPr="00455CD2">
              <w:rPr>
                <w:bCs/>
                <w:lang w:val="de-DE"/>
              </w:rPr>
              <w:t>xercise</w:t>
            </w:r>
            <w:r>
              <w:rPr>
                <w:bCs/>
                <w:lang w:val="de-DE"/>
              </w:rPr>
              <w:t xml:space="preserve">s </w:t>
            </w:r>
            <w:r w:rsidRPr="00455CD2">
              <w:rPr>
                <w:bCs/>
                <w:lang w:val="de-DE"/>
              </w:rPr>
              <w:t>on</w:t>
            </w:r>
            <w:r>
              <w:rPr>
                <w:bCs/>
                <w:lang w:val="de-DE"/>
              </w:rPr>
              <w:t xml:space="preserve"> </w:t>
            </w:r>
            <w:r w:rsidRPr="00C61685">
              <w:rPr>
                <w:bCs/>
                <w:lang w:val="de-DE"/>
              </w:rPr>
              <w:t>the application of conservation laws.</w:t>
            </w:r>
          </w:p>
        </w:tc>
        <w:tc>
          <w:tcPr>
            <w:tcW w:w="421" w:type="pct"/>
            <w:shd w:val="clear" w:color="auto" w:fill="auto"/>
          </w:tcPr>
          <w:p w:rsidR="00C85525" w:rsidRDefault="00455CD2" w:rsidP="006120E2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11th</w:t>
            </w:r>
          </w:p>
        </w:tc>
        <w:tc>
          <w:tcPr>
            <w:tcW w:w="602" w:type="pct"/>
          </w:tcPr>
          <w:p w:rsidR="00C85525" w:rsidRDefault="00455CD2" w:rsidP="006A3E4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Paper test in class</w:t>
            </w:r>
          </w:p>
        </w:tc>
        <w:tc>
          <w:tcPr>
            <w:tcW w:w="596" w:type="pct"/>
          </w:tcPr>
          <w:p w:rsidR="00C85525" w:rsidRDefault="00C85525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C85525" w:rsidRPr="00C72FBB" w:rsidRDefault="005B2283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1414E7">
              <w:rPr>
                <w:bCs/>
                <w:lang w:val="de-DE"/>
              </w:rPr>
              <w:t>0</w:t>
            </w:r>
          </w:p>
        </w:tc>
      </w:tr>
      <w:tr w:rsidR="001414E7" w:rsidRPr="00C72FBB" w:rsidTr="00E63E0E">
        <w:tc>
          <w:tcPr>
            <w:tcW w:w="776" w:type="pct"/>
            <w:shd w:val="clear" w:color="auto" w:fill="auto"/>
            <w:vAlign w:val="center"/>
          </w:tcPr>
          <w:p w:rsidR="001414E7" w:rsidRDefault="00455CD2" w:rsidP="00455CD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</w:t>
            </w:r>
            <w:r w:rsidR="001414E7">
              <w:rPr>
                <w:bCs/>
                <w:lang w:val="de-DE"/>
              </w:rPr>
              <w:t xml:space="preserve"> online</w:t>
            </w:r>
          </w:p>
        </w:tc>
        <w:tc>
          <w:tcPr>
            <w:tcW w:w="2154" w:type="pct"/>
            <w:shd w:val="clear" w:color="auto" w:fill="auto"/>
          </w:tcPr>
          <w:p w:rsidR="001414E7" w:rsidRDefault="001414E7" w:rsidP="000D2A42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421" w:type="pct"/>
            <w:shd w:val="clear" w:color="auto" w:fill="auto"/>
          </w:tcPr>
          <w:p w:rsidR="001414E7" w:rsidRDefault="001414E7" w:rsidP="006120E2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602" w:type="pct"/>
          </w:tcPr>
          <w:p w:rsidR="001414E7" w:rsidRDefault="001414E7" w:rsidP="006A3E4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96" w:type="pct"/>
          </w:tcPr>
          <w:p w:rsidR="001414E7" w:rsidRDefault="001414E7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1414E7" w:rsidRDefault="001414E7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1414E7" w:rsidRPr="00C72FBB" w:rsidTr="00E63E0E">
        <w:tc>
          <w:tcPr>
            <w:tcW w:w="776" w:type="pct"/>
            <w:shd w:val="clear" w:color="auto" w:fill="auto"/>
            <w:vAlign w:val="center"/>
          </w:tcPr>
          <w:p w:rsidR="001414E7" w:rsidRDefault="00455CD2" w:rsidP="00CA60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Diligence</w:t>
            </w:r>
          </w:p>
        </w:tc>
        <w:tc>
          <w:tcPr>
            <w:tcW w:w="2154" w:type="pct"/>
            <w:shd w:val="clear" w:color="auto" w:fill="auto"/>
          </w:tcPr>
          <w:p w:rsidR="001414E7" w:rsidRDefault="001414E7" w:rsidP="000D2A42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421" w:type="pct"/>
            <w:shd w:val="clear" w:color="auto" w:fill="auto"/>
          </w:tcPr>
          <w:p w:rsidR="001414E7" w:rsidRDefault="001414E7" w:rsidP="006120E2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602" w:type="pct"/>
          </w:tcPr>
          <w:p w:rsidR="001414E7" w:rsidRDefault="001414E7" w:rsidP="006A3E4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96" w:type="pct"/>
          </w:tcPr>
          <w:p w:rsidR="001414E7" w:rsidRDefault="001414E7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1414E7" w:rsidRDefault="001414E7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CA1332" w:rsidRPr="005A1E30" w:rsidTr="00E63E0E">
        <w:tc>
          <w:tcPr>
            <w:tcW w:w="335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25" w:rsidRPr="005A1E30" w:rsidRDefault="00C61685" w:rsidP="00211A44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Final exam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C85525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C85525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C85525" w:rsidRPr="005A1E30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CA1332" w:rsidRPr="00C72FBB" w:rsidTr="00E63E0E"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25" w:rsidRPr="00C72FBB" w:rsidRDefault="00C85525" w:rsidP="008763C7">
            <w:pPr>
              <w:rPr>
                <w:bCs/>
                <w:lang w:val="de-DE"/>
              </w:rPr>
            </w:pPr>
          </w:p>
        </w:tc>
        <w:tc>
          <w:tcPr>
            <w:tcW w:w="2154" w:type="pct"/>
            <w:tcBorders>
              <w:bottom w:val="single" w:sz="4" w:space="0" w:color="auto"/>
            </w:tcBorders>
            <w:shd w:val="clear" w:color="auto" w:fill="auto"/>
          </w:tcPr>
          <w:p w:rsidR="00C61685" w:rsidRPr="00C72FBB" w:rsidRDefault="00C61685" w:rsidP="00C61685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- Including most course objectives.</w:t>
            </w:r>
          </w:p>
          <w:p w:rsidR="00C85525" w:rsidRPr="00C72FBB" w:rsidRDefault="00C61685" w:rsidP="00C61685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lang w:val="de-DE"/>
              </w:rPr>
              <w:t>- Test time 90 minutes.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C85525" w:rsidRPr="00C72FBB" w:rsidRDefault="00E63E0E" w:rsidP="00E63E0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17th or 18th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C85525" w:rsidRPr="00C72FBB" w:rsidRDefault="00C61685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Paper test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CA1332" w:rsidRPr="00C72FBB" w:rsidRDefault="00CA1332" w:rsidP="005B2283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C85525" w:rsidRPr="00C72FBB" w:rsidRDefault="00E4243B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50</w:t>
            </w:r>
          </w:p>
        </w:tc>
      </w:tr>
    </w:tbl>
    <w:p w:rsidR="001414E7" w:rsidRDefault="001414E7" w:rsidP="001414E7">
      <w:pPr>
        <w:tabs>
          <w:tab w:val="left" w:pos="567"/>
          <w:tab w:val="left" w:pos="5954"/>
        </w:tabs>
        <w:spacing w:before="240" w:after="240"/>
        <w:ind w:left="720"/>
        <w:jc w:val="both"/>
        <w:rPr>
          <w:b/>
          <w:bCs/>
          <w:lang w:val="de-DE"/>
        </w:rPr>
      </w:pPr>
    </w:p>
    <w:p w:rsidR="001414E7" w:rsidRDefault="001414E7" w:rsidP="001414E7">
      <w:pPr>
        <w:tabs>
          <w:tab w:val="left" w:pos="567"/>
          <w:tab w:val="left" w:pos="5954"/>
        </w:tabs>
        <w:spacing w:before="240" w:after="240"/>
        <w:ind w:left="720"/>
        <w:jc w:val="both"/>
        <w:rPr>
          <w:b/>
          <w:bCs/>
          <w:lang w:val="de-DE"/>
        </w:rPr>
      </w:pPr>
    </w:p>
    <w:p w:rsidR="001414E7" w:rsidRDefault="001414E7" w:rsidP="001414E7">
      <w:pPr>
        <w:tabs>
          <w:tab w:val="left" w:pos="567"/>
          <w:tab w:val="left" w:pos="5954"/>
        </w:tabs>
        <w:spacing w:before="240" w:after="240"/>
        <w:ind w:left="720"/>
        <w:jc w:val="both"/>
        <w:rPr>
          <w:b/>
          <w:bCs/>
          <w:lang w:val="de-DE"/>
        </w:rPr>
      </w:pPr>
    </w:p>
    <w:p w:rsidR="009314CA" w:rsidRDefault="00C61685" w:rsidP="00510B22">
      <w:pPr>
        <w:numPr>
          <w:ilvl w:val="0"/>
          <w:numId w:val="6"/>
        </w:numPr>
        <w:tabs>
          <w:tab w:val="left" w:pos="567"/>
          <w:tab w:val="left" w:pos="5954"/>
        </w:tabs>
        <w:spacing w:before="240" w:after="240"/>
        <w:ind w:hanging="720"/>
        <w:jc w:val="both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Contents and tentative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142E1D" w:rsidRPr="008C36D2" w:rsidTr="00B60331">
        <w:tc>
          <w:tcPr>
            <w:tcW w:w="494" w:type="pct"/>
            <w:shd w:val="pct30" w:color="FFFF00" w:fill="FFFFFF"/>
            <w:vAlign w:val="center"/>
          </w:tcPr>
          <w:p w:rsidR="00142E1D" w:rsidRPr="008C36D2" w:rsidRDefault="003E2608" w:rsidP="005A1E3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Week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142E1D" w:rsidRPr="008C36D2" w:rsidRDefault="003E2608" w:rsidP="003E260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Content</w:t>
            </w:r>
          </w:p>
        </w:tc>
        <w:tc>
          <w:tcPr>
            <w:tcW w:w="738" w:type="pct"/>
            <w:shd w:val="clear" w:color="auto" w:fill="DAEEF3"/>
            <w:vAlign w:val="center"/>
          </w:tcPr>
          <w:p w:rsidR="00142E1D" w:rsidRPr="008C36D2" w:rsidRDefault="00E452AB" w:rsidP="008C36D2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</w:rPr>
              <w:t>Expected Learning Outcomes</w:t>
            </w:r>
          </w:p>
        </w:tc>
      </w:tr>
      <w:tr w:rsidR="00142E1D" w:rsidRPr="005A1E30" w:rsidTr="00B60331">
        <w:tc>
          <w:tcPr>
            <w:tcW w:w="494" w:type="pct"/>
            <w:vMerge w:val="restart"/>
            <w:shd w:val="clear" w:color="auto" w:fill="auto"/>
            <w:vAlign w:val="center"/>
          </w:tcPr>
          <w:p w:rsidR="00142E1D" w:rsidRPr="00D173D8" w:rsidRDefault="00142E1D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860758" w:rsidRPr="005A1E30" w:rsidRDefault="00E719E9" w:rsidP="00E452AB">
            <w:pPr>
              <w:rPr>
                <w:bCs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>Ch</w:t>
            </w:r>
            <w:r w:rsidR="00E452AB" w:rsidRPr="00E452AB">
              <w:rPr>
                <w:rFonts w:eastAsia="Calibri"/>
                <w:b/>
                <w:i/>
                <w:lang w:val="de-DE"/>
              </w:rPr>
              <w:t>apter</w:t>
            </w:r>
            <w:r w:rsidRPr="00E452AB">
              <w:rPr>
                <w:rFonts w:eastAsia="Calibri"/>
                <w:b/>
                <w:i/>
                <w:lang w:val="de-DE"/>
              </w:rPr>
              <w:t xml:space="preserve"> 1: </w:t>
            </w:r>
            <w:r w:rsidR="00E452AB" w:rsidRPr="00E452AB">
              <w:rPr>
                <w:b/>
                <w:i/>
                <w:color w:val="231F20"/>
              </w:rPr>
              <w:t>Physics and Measurement</w:t>
            </w:r>
            <w:r w:rsidR="005A3E1F" w:rsidRPr="00E452AB">
              <w:rPr>
                <w:rFonts w:eastAsia="Calibri"/>
                <w:b/>
                <w:i/>
                <w:lang w:val="de-DE"/>
              </w:rPr>
              <w:t xml:space="preserve"> + Ch</w:t>
            </w:r>
            <w:r w:rsidR="00E452AB" w:rsidRPr="00E452AB">
              <w:rPr>
                <w:rFonts w:eastAsia="Calibri"/>
                <w:b/>
                <w:i/>
                <w:lang w:val="de-DE"/>
              </w:rPr>
              <w:t>apter</w:t>
            </w:r>
            <w:r w:rsidR="005A3E1F" w:rsidRPr="00E452AB">
              <w:rPr>
                <w:rFonts w:eastAsia="Calibri"/>
                <w:b/>
                <w:i/>
                <w:lang w:val="de-DE"/>
              </w:rPr>
              <w:t xml:space="preserve"> 2: </w:t>
            </w:r>
            <w:r w:rsidR="00E452AB" w:rsidRPr="00E452AB">
              <w:rPr>
                <w:b/>
                <w:i/>
                <w:color w:val="231F20"/>
              </w:rPr>
              <w:t>Motion in One Dimension</w:t>
            </w:r>
            <w:r w:rsidR="00E452AB" w:rsidRPr="00E452AB">
              <w:rPr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142E1D" w:rsidRPr="005A1E30" w:rsidRDefault="00142E1D" w:rsidP="008C36D2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17522D" w:rsidRPr="005A1E30" w:rsidTr="00B60331">
        <w:trPr>
          <w:trHeight w:val="4102"/>
        </w:trPr>
        <w:tc>
          <w:tcPr>
            <w:tcW w:w="494" w:type="pct"/>
            <w:vMerge/>
            <w:shd w:val="clear" w:color="auto" w:fill="auto"/>
          </w:tcPr>
          <w:p w:rsidR="0017522D" w:rsidRPr="00D173D8" w:rsidRDefault="0017522D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7522D" w:rsidRPr="005A1E30" w:rsidRDefault="0017522D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="00E452AB">
              <w:rPr>
                <w:b/>
                <w:bCs/>
                <w:lang w:val="de-DE"/>
              </w:rPr>
              <w:t>Content of lecture and Teaching methods</w:t>
            </w:r>
            <w:r w:rsidRPr="005A1E30">
              <w:rPr>
                <w:bCs/>
                <w:i/>
                <w:lang w:val="de-DE"/>
              </w:rPr>
              <w:t>: (</w:t>
            </w:r>
            <w:r w:rsidR="006A3E4B"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17522D" w:rsidRPr="00E452AB" w:rsidRDefault="00E452AB" w:rsidP="002D448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E452AB" w:rsidRDefault="00E452AB" w:rsidP="00E719E9">
            <w:pPr>
              <w:rPr>
                <w:rFonts w:eastAsia="Calibri"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1: </w:t>
            </w:r>
            <w:r w:rsidRPr="00E452AB">
              <w:rPr>
                <w:b/>
                <w:i/>
                <w:color w:val="231F20"/>
              </w:rPr>
              <w:t>Physics and Measurement</w:t>
            </w:r>
            <w:r w:rsidRPr="008F4A95">
              <w:rPr>
                <w:rFonts w:eastAsia="Calibri"/>
                <w:lang w:val="de-DE"/>
              </w:rPr>
              <w:t xml:space="preserve"> </w:t>
            </w:r>
          </w:p>
          <w:p w:rsidR="00556577" w:rsidRPr="0025078D" w:rsidRDefault="00B662E3" w:rsidP="00E719E9">
            <w:pPr>
              <w:rPr>
                <w:rFonts w:eastAsia="Calibri"/>
              </w:rPr>
            </w:pPr>
            <w:r w:rsidRPr="00B662E3">
              <w:rPr>
                <w:bCs/>
              </w:rPr>
              <w:t xml:space="preserve">1.1 </w:t>
            </w:r>
            <w:r w:rsidRPr="00B662E3">
              <w:t>Standards of Length, Mass, and time</w:t>
            </w:r>
            <w:r w:rsidRPr="00B662E3">
              <w:br/>
            </w:r>
            <w:r w:rsidRPr="00B662E3">
              <w:rPr>
                <w:bCs/>
              </w:rPr>
              <w:t xml:space="preserve">1.2 </w:t>
            </w:r>
            <w:r w:rsidRPr="00B662E3">
              <w:t>Matter and Model Building</w:t>
            </w:r>
            <w:r w:rsidRPr="00B662E3">
              <w:br/>
            </w:r>
            <w:r w:rsidRPr="00B662E3">
              <w:rPr>
                <w:bCs/>
              </w:rPr>
              <w:t xml:space="preserve">1.3 </w:t>
            </w:r>
            <w:r w:rsidRPr="00B662E3">
              <w:t>Dimensional analysis</w:t>
            </w:r>
            <w:r w:rsidRPr="00B662E3">
              <w:br/>
            </w:r>
          </w:p>
          <w:p w:rsidR="00CB5186" w:rsidRPr="0025078D" w:rsidRDefault="00B662E3" w:rsidP="00E719E9">
            <w:pPr>
              <w:rPr>
                <w:rFonts w:eastAsia="Calibri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2: </w:t>
            </w:r>
            <w:r w:rsidRPr="00E452AB">
              <w:rPr>
                <w:b/>
                <w:i/>
                <w:color w:val="231F20"/>
              </w:rPr>
              <w:t>Motion in One Dimension</w:t>
            </w:r>
          </w:p>
          <w:p w:rsidR="00CB5186" w:rsidRPr="00CB5186" w:rsidRDefault="007D766F" w:rsidP="00E719E9">
            <w:pPr>
              <w:rPr>
                <w:rFonts w:eastAsia="Calibri"/>
                <w:lang w:val="de-DE"/>
              </w:rPr>
            </w:pPr>
            <w:r w:rsidRPr="007D766F">
              <w:rPr>
                <w:bCs/>
              </w:rPr>
              <w:t xml:space="preserve">2.1 </w:t>
            </w:r>
            <w:r w:rsidRPr="007D766F">
              <w:t>Position, Velocity, and Speed</w:t>
            </w:r>
            <w:r w:rsidRPr="007D766F">
              <w:br/>
            </w:r>
            <w:r w:rsidRPr="007D766F">
              <w:rPr>
                <w:bCs/>
              </w:rPr>
              <w:t xml:space="preserve">2.2 </w:t>
            </w:r>
            <w:r w:rsidRPr="007D766F">
              <w:t>Instantaneous Velocity and</w:t>
            </w:r>
            <w:r>
              <w:t xml:space="preserve"> </w:t>
            </w:r>
            <w:r w:rsidRPr="007D766F">
              <w:t>Speed</w:t>
            </w:r>
            <w:r w:rsidRPr="007D766F">
              <w:br/>
            </w:r>
            <w:r w:rsidRPr="007D766F">
              <w:rPr>
                <w:bCs/>
              </w:rPr>
              <w:t xml:space="preserve">2.3 </w:t>
            </w:r>
            <w:r w:rsidRPr="007D766F">
              <w:t>Analysis Model: Particle</w:t>
            </w:r>
            <w:r>
              <w:t xml:space="preserve"> </w:t>
            </w:r>
            <w:r w:rsidRPr="007D766F">
              <w:t>Under Constant Velocity</w:t>
            </w:r>
            <w:r w:rsidRPr="007D766F">
              <w:br/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17522D" w:rsidRPr="0068200B" w:rsidRDefault="0058632A" w:rsidP="008C36D2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="0068200B"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="0068200B" w:rsidRPr="0068200B">
              <w:rPr>
                <w:b/>
                <w:bCs/>
                <w:lang w:val="de-DE"/>
              </w:rPr>
              <w:t>2.1</w:t>
            </w:r>
            <w:r w:rsidR="007573F6">
              <w:rPr>
                <w:b/>
                <w:bCs/>
                <w:lang w:val="de-DE"/>
              </w:rPr>
              <w:t>, G3</w:t>
            </w:r>
          </w:p>
        </w:tc>
      </w:tr>
      <w:tr w:rsidR="0017522D" w:rsidRPr="005A1E30" w:rsidTr="00B60331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7522D" w:rsidRPr="00D173D8" w:rsidRDefault="0017522D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7522D" w:rsidRDefault="0017522D" w:rsidP="0017522D">
            <w:pPr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="004711DF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="00556577">
              <w:rPr>
                <w:b/>
                <w:bCs/>
                <w:lang w:val="de-DE"/>
              </w:rPr>
              <w:t>Tasks for students at home</w:t>
            </w:r>
            <w:r w:rsidR="005F593B">
              <w:rPr>
                <w:bCs/>
                <w:i/>
                <w:lang w:val="de-DE"/>
              </w:rPr>
              <w:t xml:space="preserve"> (</w:t>
            </w:r>
            <w:r w:rsidR="006A3E4B">
              <w:rPr>
                <w:bCs/>
                <w:i/>
                <w:lang w:val="de-DE"/>
              </w:rPr>
              <w:t>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46E50" w:rsidRPr="0025078D" w:rsidRDefault="00556577" w:rsidP="00B46E50">
            <w:pPr>
              <w:rPr>
                <w:rFonts w:eastAsia="Calibri"/>
              </w:rPr>
            </w:pPr>
            <w:r w:rsidRPr="00B662E3">
              <w:rPr>
                <w:bCs/>
              </w:rPr>
              <w:t xml:space="preserve">1.4 </w:t>
            </w:r>
            <w:r w:rsidRPr="00B662E3">
              <w:t>Conversion of Units</w:t>
            </w:r>
            <w:r w:rsidRPr="00B662E3">
              <w:br/>
            </w:r>
            <w:r w:rsidRPr="00B662E3">
              <w:rPr>
                <w:bCs/>
              </w:rPr>
              <w:t xml:space="preserve">1.5 </w:t>
            </w:r>
            <w:r w:rsidRPr="00B662E3">
              <w:t>Estimates and Order-of</w:t>
            </w:r>
            <w:r>
              <w:t xml:space="preserve"> </w:t>
            </w:r>
            <w:r w:rsidRPr="00B662E3">
              <w:t>Magnitude Calculations</w:t>
            </w:r>
            <w:r w:rsidRPr="00B662E3">
              <w:br/>
            </w:r>
            <w:r w:rsidRPr="00B662E3">
              <w:rPr>
                <w:bCs/>
              </w:rPr>
              <w:t xml:space="preserve">1.6 </w:t>
            </w:r>
            <w:r w:rsidRPr="00B662E3">
              <w:t>Significant Figures</w:t>
            </w:r>
          </w:p>
          <w:p w:rsidR="006A3E4B" w:rsidRPr="00AE7261" w:rsidRDefault="009927BF" w:rsidP="00F66FF9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 1 exercises</w:t>
            </w:r>
          </w:p>
        </w:tc>
        <w:tc>
          <w:tcPr>
            <w:tcW w:w="738" w:type="pct"/>
            <w:shd w:val="clear" w:color="auto" w:fill="DAEEF3"/>
          </w:tcPr>
          <w:p w:rsidR="007573F6" w:rsidRPr="0068200B" w:rsidRDefault="0058632A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="0068200B"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="0068200B" w:rsidRPr="0068200B">
              <w:rPr>
                <w:b/>
                <w:lang w:val="de-DE"/>
              </w:rPr>
              <w:t>2.1</w:t>
            </w:r>
          </w:p>
        </w:tc>
      </w:tr>
      <w:tr w:rsidR="00A869B3" w:rsidRPr="005A1E30" w:rsidTr="00A869B3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A869B3" w:rsidRPr="00A869B3" w:rsidRDefault="00A869B3" w:rsidP="00A869B3">
            <w:pPr>
              <w:spacing w:before="60" w:after="60"/>
              <w:jc w:val="center"/>
              <w:rPr>
                <w:bCs/>
                <w:lang w:val="de-DE"/>
              </w:rPr>
            </w:pPr>
            <w:r w:rsidRPr="00A869B3">
              <w:rPr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:rsidR="00A869B3" w:rsidRPr="005A1E30" w:rsidRDefault="009927BF" w:rsidP="004711DF">
            <w:pPr>
              <w:rPr>
                <w:b/>
                <w:bCs/>
                <w:i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2: </w:t>
            </w:r>
            <w:r w:rsidRPr="00E452AB">
              <w:rPr>
                <w:b/>
                <w:i/>
                <w:color w:val="231F20"/>
              </w:rPr>
              <w:t>Motion in One Dimension</w:t>
            </w:r>
            <w:r w:rsidR="00CB5186">
              <w:rPr>
                <w:rFonts w:eastAsia="Calibri"/>
                <w:b/>
                <w:i/>
                <w:lang w:val="de-DE"/>
              </w:rPr>
              <w:t xml:space="preserve"> (</w:t>
            </w:r>
            <w:r>
              <w:rPr>
                <w:rFonts w:eastAsia="Calibri"/>
                <w:b/>
                <w:i/>
                <w:lang w:val="de-DE"/>
              </w:rPr>
              <w:t>continued</w:t>
            </w:r>
            <w:r w:rsidR="00CB5186">
              <w:rPr>
                <w:rFonts w:eastAsia="Calibri"/>
                <w:b/>
                <w:i/>
                <w:lang w:val="de-DE"/>
              </w:rPr>
              <w:t>)</w:t>
            </w:r>
            <w:r w:rsidR="00CB5186" w:rsidRPr="00CB5186">
              <w:rPr>
                <w:rFonts w:eastAsia="Calibri"/>
                <w:b/>
                <w:i/>
                <w:lang w:val="de-DE"/>
              </w:rPr>
              <w:t>+</w:t>
            </w:r>
            <w:r w:rsidR="00CB5186" w:rsidRPr="00342FA7">
              <w:rPr>
                <w:rFonts w:eastAsia="Calibri"/>
                <w:b/>
                <w:i/>
                <w:lang w:val="de-DE"/>
              </w:rPr>
              <w:t xml:space="preserve"> Ch</w:t>
            </w:r>
            <w:r w:rsidR="004711DF">
              <w:rPr>
                <w:rFonts w:eastAsia="Calibri"/>
                <w:b/>
                <w:i/>
                <w:lang w:val="de-DE"/>
              </w:rPr>
              <w:t>apter</w:t>
            </w:r>
            <w:r w:rsidR="00CB5186" w:rsidRPr="00342FA7">
              <w:rPr>
                <w:rFonts w:eastAsia="Calibri"/>
                <w:b/>
                <w:i/>
                <w:lang w:val="de-DE"/>
              </w:rPr>
              <w:t xml:space="preserve"> 3: Vect</w:t>
            </w:r>
            <w:r w:rsidR="004711DF">
              <w:rPr>
                <w:rFonts w:eastAsia="Calibri"/>
                <w:b/>
                <w:i/>
                <w:lang w:val="de-DE"/>
              </w:rPr>
              <w:t>ors</w:t>
            </w:r>
            <w:r w:rsidR="00F66FF9">
              <w:rPr>
                <w:rFonts w:eastAsia="Calibri"/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A869B3" w:rsidRDefault="00A869B3" w:rsidP="005B2283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A869B3" w:rsidRPr="005A1E30" w:rsidTr="00B60331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A869B3" w:rsidRPr="00D173D8" w:rsidRDefault="00A869B3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A869B3" w:rsidRPr="005A1E30" w:rsidRDefault="00A869B3" w:rsidP="00026520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</w:t>
            </w:r>
            <w:r w:rsidR="00E27D17" w:rsidRPr="00E27D17">
              <w:rPr>
                <w:b/>
                <w:bCs/>
                <w:lang w:val="de-DE"/>
              </w:rPr>
              <w:t>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 w:rsidR="006A3E4B"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E27D17" w:rsidRPr="00E452AB" w:rsidRDefault="00E27D17" w:rsidP="00E27D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CB5186" w:rsidRDefault="004711DF" w:rsidP="00026520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2: </w:t>
            </w:r>
            <w:r w:rsidRPr="00E452AB">
              <w:rPr>
                <w:b/>
                <w:i/>
                <w:color w:val="231F20"/>
              </w:rPr>
              <w:t>Motion in One Dimension</w:t>
            </w:r>
          </w:p>
          <w:p w:rsidR="007D766F" w:rsidRPr="004711DF" w:rsidRDefault="004711DF" w:rsidP="004711DF">
            <w:pPr>
              <w:spacing w:before="60" w:after="60"/>
              <w:rPr>
                <w:rFonts w:eastAsia="Calibri"/>
              </w:rPr>
            </w:pPr>
            <w:r w:rsidRPr="004711DF">
              <w:rPr>
                <w:bCs/>
              </w:rPr>
              <w:t xml:space="preserve">2.4 </w:t>
            </w:r>
            <w:r w:rsidRPr="004711DF">
              <w:t>Acceleration</w:t>
            </w:r>
            <w:r w:rsidRPr="004711DF">
              <w:br/>
            </w:r>
            <w:r w:rsidRPr="004711DF">
              <w:rPr>
                <w:bCs/>
              </w:rPr>
              <w:t xml:space="preserve">2.5 </w:t>
            </w:r>
            <w:r w:rsidRPr="004711DF">
              <w:t>Motion Diagrams</w:t>
            </w:r>
            <w:r w:rsidRPr="004711DF">
              <w:br/>
            </w:r>
            <w:r w:rsidRPr="004711DF">
              <w:rPr>
                <w:bCs/>
              </w:rPr>
              <w:t xml:space="preserve">2.6 </w:t>
            </w:r>
            <w:r w:rsidRPr="004711DF">
              <w:t>Analysis Model: Particle</w:t>
            </w:r>
            <w:r>
              <w:t xml:space="preserve"> </w:t>
            </w:r>
            <w:r w:rsidRPr="004711DF">
              <w:t>Under Constant Acceleration</w:t>
            </w:r>
            <w:r w:rsidRPr="004711DF">
              <w:br/>
            </w:r>
            <w:r w:rsidRPr="004711DF">
              <w:rPr>
                <w:bCs/>
              </w:rPr>
              <w:t xml:space="preserve">2.7 </w:t>
            </w:r>
            <w:r w:rsidRPr="004711DF">
              <w:t>Freely Falling Objects</w:t>
            </w:r>
            <w:r w:rsidRPr="004711DF">
              <w:br/>
            </w:r>
            <w:r w:rsidRPr="004711DF">
              <w:rPr>
                <w:bCs/>
              </w:rPr>
              <w:t xml:space="preserve">2.8 </w:t>
            </w:r>
            <w:r>
              <w:t xml:space="preserve">Kinematic Equations Derived </w:t>
            </w:r>
            <w:r w:rsidRPr="004711DF">
              <w:t>from Calculus</w:t>
            </w:r>
          </w:p>
          <w:p w:rsidR="007D766F" w:rsidRDefault="00E719E9" w:rsidP="00E719E9">
            <w:pPr>
              <w:spacing w:before="60" w:after="60"/>
              <w:jc w:val="both"/>
              <w:rPr>
                <w:rFonts w:eastAsia="Calibri"/>
              </w:rPr>
            </w:pPr>
            <w:r w:rsidRPr="008F4A95">
              <w:rPr>
                <w:rFonts w:eastAsia="Calibri"/>
              </w:rPr>
              <w:t xml:space="preserve"> </w:t>
            </w:r>
          </w:p>
          <w:p w:rsidR="00CB5186" w:rsidRDefault="004711DF" w:rsidP="00E719E9">
            <w:pPr>
              <w:spacing w:before="60" w:after="60"/>
              <w:jc w:val="both"/>
              <w:rPr>
                <w:rFonts w:eastAsia="Calibri"/>
                <w:b/>
                <w:i/>
                <w:lang w:val="de-DE"/>
              </w:rPr>
            </w:pPr>
            <w:r w:rsidRPr="00342FA7">
              <w:rPr>
                <w:rFonts w:eastAsia="Calibri"/>
                <w:b/>
                <w:i/>
                <w:lang w:val="de-DE"/>
              </w:rPr>
              <w:t>Ch</w:t>
            </w:r>
            <w:r>
              <w:rPr>
                <w:rFonts w:eastAsia="Calibri"/>
                <w:b/>
                <w:i/>
                <w:lang w:val="de-DE"/>
              </w:rPr>
              <w:t>apter</w:t>
            </w:r>
            <w:r w:rsidRPr="00342FA7">
              <w:rPr>
                <w:rFonts w:eastAsia="Calibri"/>
                <w:b/>
                <w:i/>
                <w:lang w:val="de-DE"/>
              </w:rPr>
              <w:t xml:space="preserve"> 3: Vect</w:t>
            </w:r>
            <w:r>
              <w:rPr>
                <w:rFonts w:eastAsia="Calibri"/>
                <w:b/>
                <w:i/>
                <w:lang w:val="de-DE"/>
              </w:rPr>
              <w:t>ors</w:t>
            </w:r>
          </w:p>
          <w:p w:rsidR="00CB5186" w:rsidRDefault="004711DF" w:rsidP="004711DF">
            <w:pPr>
              <w:spacing w:before="60" w:after="60"/>
            </w:pPr>
            <w:r w:rsidRPr="004711DF">
              <w:rPr>
                <w:bCs/>
              </w:rPr>
              <w:t xml:space="preserve">3.1 </w:t>
            </w:r>
            <w:r w:rsidRPr="004711DF">
              <w:t>Coordinate Systems</w:t>
            </w:r>
            <w:r w:rsidRPr="004711DF">
              <w:br/>
            </w:r>
            <w:r w:rsidRPr="004711DF">
              <w:rPr>
                <w:bCs/>
              </w:rPr>
              <w:t xml:space="preserve">3.2 </w:t>
            </w:r>
            <w:r w:rsidRPr="004711DF">
              <w:t>Vector and Scalar Quantities</w:t>
            </w:r>
            <w:r w:rsidRPr="004711DF">
              <w:br/>
            </w:r>
            <w:r w:rsidRPr="004711DF">
              <w:rPr>
                <w:bCs/>
              </w:rPr>
              <w:t xml:space="preserve">3.3 </w:t>
            </w:r>
            <w:r w:rsidRPr="004711DF">
              <w:t>Some Properties of Vectors</w:t>
            </w:r>
            <w:r w:rsidRPr="004711DF">
              <w:br/>
            </w:r>
            <w:r w:rsidRPr="004711DF">
              <w:rPr>
                <w:bCs/>
              </w:rPr>
              <w:t xml:space="preserve">3.4 </w:t>
            </w:r>
            <w:r>
              <w:t xml:space="preserve">Components of a Vector and </w:t>
            </w:r>
            <w:r w:rsidRPr="004711DF">
              <w:t>Unit Vectors</w:t>
            </w:r>
          </w:p>
          <w:p w:rsidR="004711DF" w:rsidRPr="004711DF" w:rsidRDefault="004711DF" w:rsidP="004711DF">
            <w:pPr>
              <w:spacing w:before="60" w:after="60"/>
              <w:rPr>
                <w:bCs/>
                <w:lang w:val="de-DE"/>
              </w:rPr>
            </w:pP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lastRenderedPageBreak/>
              <w:t>Slideshow</w:t>
            </w:r>
          </w:p>
          <w:p w:rsidR="00A869B3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A869B3" w:rsidRPr="0068200B" w:rsidRDefault="00A869B3" w:rsidP="0002652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A869B3" w:rsidRPr="005A1E30" w:rsidTr="00B60331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A869B3" w:rsidRPr="00D173D8" w:rsidRDefault="00A869B3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A869B3" w:rsidRPr="005A1E30" w:rsidRDefault="004711DF" w:rsidP="00026520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A869B3" w:rsidRPr="005A1E30">
              <w:rPr>
                <w:bCs/>
                <w:lang w:val="de-DE"/>
              </w:rPr>
              <w:t>:</w:t>
            </w:r>
            <w:r w:rsidR="00A869B3">
              <w:rPr>
                <w:bCs/>
                <w:i/>
                <w:lang w:val="de-DE"/>
              </w:rPr>
              <w:t xml:space="preserve"> (</w:t>
            </w:r>
            <w:r w:rsidR="006A3E4B">
              <w:rPr>
                <w:bCs/>
                <w:i/>
                <w:lang w:val="de-DE"/>
              </w:rPr>
              <w:t>6</w:t>
            </w:r>
            <w:r w:rsidR="00A869B3" w:rsidRPr="005A1E30">
              <w:rPr>
                <w:bCs/>
                <w:i/>
                <w:lang w:val="de-DE"/>
              </w:rPr>
              <w:t>)</w:t>
            </w:r>
          </w:p>
          <w:p w:rsidR="008B70F7" w:rsidRPr="004711DF" w:rsidRDefault="008B70F7" w:rsidP="008B70F7">
            <w:pPr>
              <w:spacing w:before="60" w:after="60"/>
              <w:rPr>
                <w:rFonts w:eastAsia="Calibri"/>
              </w:rPr>
            </w:pPr>
            <w:r w:rsidRPr="004711DF">
              <w:rPr>
                <w:bCs/>
              </w:rPr>
              <w:t xml:space="preserve">2.5 </w:t>
            </w:r>
            <w:r w:rsidRPr="004711DF">
              <w:t>Motion Diagrams</w:t>
            </w:r>
            <w:r w:rsidRPr="004711DF">
              <w:br/>
            </w:r>
            <w:r w:rsidRPr="004711DF">
              <w:rPr>
                <w:bCs/>
              </w:rPr>
              <w:t xml:space="preserve">2.8 </w:t>
            </w:r>
            <w:r>
              <w:t xml:space="preserve">Kinematic Equations Derived </w:t>
            </w:r>
            <w:r w:rsidRPr="004711DF">
              <w:t>from Calculus</w:t>
            </w:r>
          </w:p>
          <w:p w:rsidR="008B70F7" w:rsidRDefault="008B70F7" w:rsidP="00F66FF9">
            <w:pPr>
              <w:rPr>
                <w:rFonts w:eastAsia="Calibri"/>
                <w:lang w:val="de-DE"/>
              </w:rPr>
            </w:pPr>
            <w:r w:rsidRPr="004711DF">
              <w:rPr>
                <w:bCs/>
              </w:rPr>
              <w:t xml:space="preserve">3.3 </w:t>
            </w:r>
            <w:r w:rsidRPr="004711DF">
              <w:t>Some Properties of Vectors</w:t>
            </w:r>
          </w:p>
          <w:p w:rsidR="006A3E4B" w:rsidRPr="00AE7261" w:rsidRDefault="004711DF" w:rsidP="004711DF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 2 exercises</w:t>
            </w:r>
          </w:p>
        </w:tc>
        <w:tc>
          <w:tcPr>
            <w:tcW w:w="738" w:type="pct"/>
            <w:shd w:val="clear" w:color="auto" w:fill="DAEEF3"/>
          </w:tcPr>
          <w:p w:rsidR="00A869B3" w:rsidRPr="0068200B" w:rsidRDefault="00A869B3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  <w:tr w:rsidR="00580E6F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580E6F" w:rsidRPr="00A869B3" w:rsidRDefault="00AA2CE1" w:rsidP="0052451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</w:tcPr>
          <w:p w:rsidR="00580E6F" w:rsidRPr="005A1E30" w:rsidRDefault="008B70F7" w:rsidP="008B70F7">
            <w:pPr>
              <w:rPr>
                <w:b/>
                <w:bCs/>
                <w:i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</w:t>
            </w:r>
            <w:r>
              <w:rPr>
                <w:rFonts w:eastAsia="Calibri"/>
                <w:b/>
                <w:i/>
                <w:lang w:val="de-DE"/>
              </w:rPr>
              <w:t>4</w:t>
            </w:r>
            <w:r w:rsidRPr="00E452AB">
              <w:rPr>
                <w:rFonts w:eastAsia="Calibri"/>
                <w:b/>
                <w:i/>
                <w:lang w:val="de-DE"/>
              </w:rPr>
              <w:t xml:space="preserve">: </w:t>
            </w:r>
            <w:r w:rsidRPr="00E452AB">
              <w:rPr>
                <w:b/>
                <w:i/>
                <w:color w:val="231F20"/>
              </w:rPr>
              <w:t xml:space="preserve">Motion in </w:t>
            </w:r>
            <w:r>
              <w:rPr>
                <w:b/>
                <w:i/>
                <w:color w:val="231F20"/>
              </w:rPr>
              <w:t>Two</w:t>
            </w:r>
            <w:r w:rsidRPr="00E452AB">
              <w:rPr>
                <w:b/>
                <w:i/>
                <w:color w:val="231F20"/>
              </w:rPr>
              <w:t xml:space="preserve"> Dimension</w:t>
            </w:r>
            <w:r w:rsidR="006303E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580E6F" w:rsidRDefault="00580E6F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580E6F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580E6F" w:rsidRPr="00D173D8" w:rsidRDefault="00580E6F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E27D1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E27D17" w:rsidRDefault="00E27D17" w:rsidP="00E27D17">
            <w:pPr>
              <w:spacing w:before="60" w:after="60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773A4" w:rsidRPr="00E27D17" w:rsidRDefault="008B70F7" w:rsidP="00E27D17">
            <w:pPr>
              <w:spacing w:before="60" w:after="60"/>
              <w:rPr>
                <w:bCs/>
                <w:lang w:val="de-DE"/>
              </w:rPr>
            </w:pPr>
            <w:r w:rsidRPr="00E27D17">
              <w:rPr>
                <w:bCs/>
              </w:rPr>
              <w:t xml:space="preserve">4.1 </w:t>
            </w:r>
            <w:r w:rsidR="00E27D17">
              <w:t xml:space="preserve">The Position, Velocity, and </w:t>
            </w:r>
            <w:r w:rsidRPr="00E27D17">
              <w:t>Acceleration Vectors</w:t>
            </w:r>
            <w:r w:rsidRPr="00E27D17">
              <w:br/>
            </w:r>
            <w:r w:rsidRPr="00E27D17">
              <w:rPr>
                <w:bCs/>
              </w:rPr>
              <w:t xml:space="preserve">4.2 </w:t>
            </w:r>
            <w:r w:rsidRPr="00E27D17">
              <w:t>Two-Dimensional Motion</w:t>
            </w:r>
            <w:r w:rsidR="00E27D17">
              <w:t xml:space="preserve"> </w:t>
            </w:r>
            <w:r w:rsidRPr="00E27D17">
              <w:t>with Constant Acceleration</w:t>
            </w:r>
            <w:r w:rsidRPr="00E27D17">
              <w:br/>
            </w:r>
            <w:r w:rsidRPr="00E27D17">
              <w:rPr>
                <w:bCs/>
              </w:rPr>
              <w:t xml:space="preserve">4.3 </w:t>
            </w:r>
            <w:r w:rsidRPr="00E27D17">
              <w:t>Projectile Motion</w:t>
            </w:r>
            <w:r w:rsidRPr="00E27D17">
              <w:br/>
            </w:r>
            <w:r w:rsidRPr="00E27D17">
              <w:rPr>
                <w:bCs/>
              </w:rPr>
              <w:t xml:space="preserve">4.4 </w:t>
            </w:r>
            <w:r w:rsidRPr="00E27D17">
              <w:t>Analysis Model: Particle in</w:t>
            </w:r>
            <w:r w:rsidR="00E27D17">
              <w:t xml:space="preserve"> </w:t>
            </w:r>
            <w:r w:rsidRPr="00E27D17">
              <w:t>Uniform Circular Motion</w:t>
            </w:r>
            <w:r w:rsidRPr="00E27D17">
              <w:br/>
            </w:r>
            <w:r w:rsidRPr="00E27D17">
              <w:rPr>
                <w:bCs/>
              </w:rPr>
              <w:t xml:space="preserve">4.5 </w:t>
            </w:r>
            <w:r w:rsidRPr="00E27D17">
              <w:t>Tangential and Radial</w:t>
            </w:r>
            <w:r w:rsidR="00E27D17">
              <w:t xml:space="preserve"> </w:t>
            </w:r>
            <w:r w:rsidRPr="00E27D17">
              <w:t>Acceleration</w:t>
            </w:r>
            <w:r w:rsidRPr="00E27D17">
              <w:br/>
            </w:r>
            <w:r w:rsidRPr="00E27D17">
              <w:rPr>
                <w:bCs/>
              </w:rPr>
              <w:t xml:space="preserve">4.6 </w:t>
            </w:r>
            <w:r w:rsidRPr="00E27D17">
              <w:t>Relative Velocity and</w:t>
            </w:r>
            <w:r w:rsidR="00E27D17">
              <w:t xml:space="preserve"> </w:t>
            </w:r>
            <w:r w:rsidRPr="00E27D17">
              <w:t>Relative Acceleration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580E6F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580E6F" w:rsidRPr="0068200B" w:rsidRDefault="00580E6F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580E6F" w:rsidRPr="0068200B" w:rsidTr="00100C65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580E6F" w:rsidRPr="00D173D8" w:rsidRDefault="00580E6F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tcBorders>
              <w:bottom w:val="single" w:sz="4" w:space="0" w:color="auto"/>
            </w:tcBorders>
            <w:shd w:val="clear" w:color="auto" w:fill="auto"/>
          </w:tcPr>
          <w:p w:rsidR="00580E6F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580E6F" w:rsidRPr="005A1E30">
              <w:rPr>
                <w:bCs/>
                <w:lang w:val="de-DE"/>
              </w:rPr>
              <w:t>:</w:t>
            </w:r>
            <w:r w:rsidR="006A3E4B">
              <w:rPr>
                <w:bCs/>
                <w:i/>
                <w:lang w:val="de-DE"/>
              </w:rPr>
              <w:t xml:space="preserve"> (6</w:t>
            </w:r>
            <w:r w:rsidR="00580E6F" w:rsidRPr="005A1E30">
              <w:rPr>
                <w:bCs/>
                <w:i/>
                <w:lang w:val="de-DE"/>
              </w:rPr>
              <w:t>)</w:t>
            </w:r>
          </w:p>
          <w:p w:rsidR="006A3E4B" w:rsidRPr="00AE7261" w:rsidRDefault="004711DF" w:rsidP="006A3E4B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 4 exercises</w:t>
            </w:r>
          </w:p>
        </w:tc>
        <w:tc>
          <w:tcPr>
            <w:tcW w:w="738" w:type="pct"/>
            <w:shd w:val="clear" w:color="auto" w:fill="DAEEF3"/>
          </w:tcPr>
          <w:p w:rsidR="00580E6F" w:rsidRPr="0068200B" w:rsidRDefault="00580E6F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  <w:tr w:rsidR="001414E7" w:rsidTr="00100C65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414E7" w:rsidRDefault="001414E7" w:rsidP="00AA2CE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</w:p>
          <w:p w:rsidR="00100C65" w:rsidRDefault="00100C65" w:rsidP="00AA2CE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00C65" w:rsidRDefault="00100C65" w:rsidP="00AA2CE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Pr="00A869B3" w:rsidRDefault="001414E7" w:rsidP="00AA2CE1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768" w:type="pct"/>
            <w:tcBorders>
              <w:right w:val="nil"/>
            </w:tcBorders>
            <w:shd w:val="clear" w:color="auto" w:fill="auto"/>
          </w:tcPr>
          <w:p w:rsidR="001414E7" w:rsidRPr="00893A16" w:rsidRDefault="001414E7" w:rsidP="00893A16">
            <w:pPr>
              <w:spacing w:before="60" w:after="60"/>
              <w:jc w:val="center"/>
              <w:rPr>
                <w:b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</w:t>
            </w:r>
            <w:r w:rsidR="00893A16" w:rsidRPr="00893A16">
              <w:rPr>
                <w:rFonts w:eastAsia="Calibri"/>
                <w:b/>
                <w:i/>
                <w:lang w:val="de-DE"/>
              </w:rPr>
              <w:t>apter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 5: </w:t>
            </w:r>
            <w:r w:rsidR="00893A16" w:rsidRPr="00893A16">
              <w:rPr>
                <w:b/>
                <w:i/>
                <w:color w:val="231F20"/>
              </w:rPr>
              <w:t>The Laws of Motion</w:t>
            </w:r>
            <w:r w:rsidRPr="00893A16">
              <w:rPr>
                <w:rFonts w:eastAsia="Calibri"/>
                <w:b/>
                <w:i/>
                <w:lang w:val="de-DE"/>
              </w:rPr>
              <w:t>+ Ch</w:t>
            </w:r>
            <w:r w:rsidR="00893A16" w:rsidRPr="00893A16">
              <w:rPr>
                <w:rFonts w:eastAsia="Calibri"/>
                <w:b/>
                <w:i/>
                <w:lang w:val="de-DE"/>
              </w:rPr>
              <w:t>apter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 6:</w:t>
            </w:r>
            <w:r w:rsidR="00893A16" w:rsidRPr="00893A16">
              <w:rPr>
                <w:rFonts w:eastAsia="Calibri"/>
                <w:b/>
                <w:i/>
                <w:lang w:val="de-DE"/>
              </w:rPr>
              <w:t xml:space="preserve"> </w:t>
            </w:r>
            <w:r w:rsidR="00893A16" w:rsidRPr="00893A16">
              <w:rPr>
                <w:b/>
                <w:i/>
                <w:color w:val="231F20"/>
              </w:rPr>
              <w:t>Circular Motion and Other Applications of Newton’s Laws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893A16">
              <w:rPr>
                <w:b/>
                <w:i/>
                <w:lang w:val="de-DE"/>
              </w:rPr>
              <w:t>(3/0/6)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</w:tcPr>
          <w:p w:rsidR="001414E7" w:rsidRDefault="001414E7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AA2CE1" w:rsidRPr="0068200B" w:rsidTr="00100C65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AA2CE1" w:rsidRPr="00D173D8" w:rsidRDefault="00AA2CE1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tcBorders>
              <w:bottom w:val="single" w:sz="4" w:space="0" w:color="auto"/>
            </w:tcBorders>
            <w:shd w:val="clear" w:color="auto" w:fill="auto"/>
          </w:tcPr>
          <w:p w:rsidR="00E27D1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AA2CE1" w:rsidRDefault="00E27D17" w:rsidP="00E27D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FC2FB9" w:rsidRDefault="00893A16" w:rsidP="00D506F5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FC2FB9" w:rsidRPr="00957AFF">
              <w:rPr>
                <w:rFonts w:eastAsia="Calibri"/>
                <w:b/>
                <w:i/>
                <w:lang w:val="de-DE"/>
              </w:rPr>
              <w:t xml:space="preserve"> 5: </w:t>
            </w:r>
            <w:r w:rsidRPr="00893A16">
              <w:rPr>
                <w:b/>
                <w:i/>
                <w:color w:val="231F20"/>
              </w:rPr>
              <w:t>The Laws of Motion</w:t>
            </w:r>
          </w:p>
          <w:p w:rsidR="008E2CF3" w:rsidRPr="008E2CF3" w:rsidRDefault="008E2CF3" w:rsidP="008E2CF3">
            <w:pPr>
              <w:rPr>
                <w:rFonts w:eastAsia="Calibri"/>
                <w:lang w:val="de-DE"/>
              </w:rPr>
            </w:pPr>
            <w:r w:rsidRPr="008E2CF3">
              <w:rPr>
                <w:bCs/>
              </w:rPr>
              <w:t xml:space="preserve">5.1 </w:t>
            </w:r>
            <w:r w:rsidRPr="008E2CF3">
              <w:t>The Concept of Force</w:t>
            </w:r>
            <w:r w:rsidRPr="008E2CF3">
              <w:br/>
            </w:r>
            <w:r w:rsidRPr="008E2CF3">
              <w:rPr>
                <w:bCs/>
              </w:rPr>
              <w:t xml:space="preserve">5.2 </w:t>
            </w:r>
            <w:r>
              <w:t xml:space="preserve">Newton’s First Law and </w:t>
            </w:r>
            <w:r w:rsidRPr="008E2CF3">
              <w:t>Inertial Frames</w:t>
            </w:r>
            <w:r w:rsidRPr="008E2CF3">
              <w:br/>
            </w:r>
            <w:r w:rsidRPr="008E2CF3">
              <w:rPr>
                <w:bCs/>
              </w:rPr>
              <w:t xml:space="preserve">5.3 </w:t>
            </w:r>
            <w:r w:rsidRPr="008E2CF3">
              <w:t>Mass</w:t>
            </w:r>
            <w:r w:rsidRPr="008E2CF3">
              <w:br/>
            </w:r>
            <w:r w:rsidRPr="008E2CF3">
              <w:rPr>
                <w:bCs/>
              </w:rPr>
              <w:t xml:space="preserve">5.4 </w:t>
            </w:r>
            <w:r w:rsidRPr="008E2CF3">
              <w:t>Newton’s Second Law</w:t>
            </w:r>
            <w:r w:rsidRPr="008E2CF3">
              <w:br/>
            </w:r>
            <w:r w:rsidRPr="008E2CF3">
              <w:rPr>
                <w:bCs/>
              </w:rPr>
              <w:t xml:space="preserve">5.5 </w:t>
            </w:r>
            <w:r>
              <w:t xml:space="preserve">The Gravitational Force and </w:t>
            </w:r>
            <w:r w:rsidRPr="008E2CF3">
              <w:t>Weight</w:t>
            </w:r>
            <w:r w:rsidRPr="008E2CF3">
              <w:br/>
            </w:r>
            <w:r w:rsidRPr="008E2CF3">
              <w:rPr>
                <w:bCs/>
              </w:rPr>
              <w:t xml:space="preserve">5.6 </w:t>
            </w:r>
            <w:r w:rsidRPr="008E2CF3">
              <w:t>Newton’s Third Law</w:t>
            </w:r>
            <w:r w:rsidRPr="008E2CF3">
              <w:br/>
            </w:r>
            <w:r w:rsidRPr="008E2CF3">
              <w:rPr>
                <w:bCs/>
              </w:rPr>
              <w:t xml:space="preserve">5.7 </w:t>
            </w:r>
            <w:r w:rsidRPr="008E2CF3">
              <w:t>Analysis Models Using</w:t>
            </w:r>
            <w:r>
              <w:t xml:space="preserve"> </w:t>
            </w:r>
            <w:r w:rsidRPr="008E2CF3">
              <w:t>Newton’s Second Law</w:t>
            </w:r>
            <w:r w:rsidRPr="008E2CF3">
              <w:br/>
            </w:r>
            <w:r w:rsidRPr="008E2CF3">
              <w:rPr>
                <w:bCs/>
              </w:rPr>
              <w:t xml:space="preserve">5.8 </w:t>
            </w:r>
            <w:r w:rsidRPr="008E2CF3">
              <w:t>Forces of Friction</w:t>
            </w:r>
          </w:p>
          <w:p w:rsidR="0089460C" w:rsidRDefault="0089460C" w:rsidP="00CB5186">
            <w:pPr>
              <w:spacing w:before="60" w:after="60"/>
              <w:jc w:val="both"/>
              <w:rPr>
                <w:rFonts w:eastAsia="Calibri"/>
                <w:b/>
                <w:i/>
                <w:lang w:val="de-DE"/>
              </w:rPr>
            </w:pPr>
          </w:p>
          <w:p w:rsidR="00CB5186" w:rsidRDefault="00893A16" w:rsidP="00CB5186">
            <w:pPr>
              <w:spacing w:before="60" w:after="60"/>
              <w:jc w:val="both"/>
              <w:rPr>
                <w:rFonts w:eastAsia="Calibri"/>
                <w:b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FC2FB9">
              <w:rPr>
                <w:rFonts w:eastAsia="Calibri"/>
                <w:b/>
                <w:i/>
                <w:lang w:val="de-DE"/>
              </w:rPr>
              <w:t xml:space="preserve"> 6: </w:t>
            </w:r>
            <w:r w:rsidRPr="00893A16">
              <w:rPr>
                <w:b/>
                <w:i/>
                <w:color w:val="231F20"/>
              </w:rPr>
              <w:t>Circular Motion and Other Applications of Newton’s Laws</w:t>
            </w:r>
          </w:p>
          <w:p w:rsidR="00FC2FB9" w:rsidRPr="0089460C" w:rsidRDefault="0089460C" w:rsidP="0089460C">
            <w:pPr>
              <w:spacing w:before="60" w:after="60"/>
              <w:rPr>
                <w:bCs/>
                <w:lang w:val="de-DE"/>
              </w:rPr>
            </w:pPr>
            <w:r w:rsidRPr="0089460C">
              <w:rPr>
                <w:bCs/>
              </w:rPr>
              <w:t xml:space="preserve">6.1 </w:t>
            </w:r>
            <w:r w:rsidRPr="0089460C">
              <w:t>Extending the Particle in</w:t>
            </w:r>
            <w:r>
              <w:t xml:space="preserve"> Uniform Circular Motion </w:t>
            </w:r>
            <w:r w:rsidRPr="0089460C">
              <w:t>Model</w:t>
            </w:r>
            <w:r w:rsidRPr="0089460C">
              <w:br/>
            </w:r>
            <w:r w:rsidRPr="0089460C">
              <w:rPr>
                <w:bCs/>
              </w:rPr>
              <w:t xml:space="preserve">6.2 </w:t>
            </w:r>
            <w:r w:rsidRPr="0089460C">
              <w:t>Nonuniform Circular Motion</w:t>
            </w:r>
            <w:r w:rsidRPr="0089460C">
              <w:br/>
            </w:r>
            <w:r w:rsidRPr="0089460C">
              <w:rPr>
                <w:bCs/>
              </w:rPr>
              <w:t xml:space="preserve">6.3 </w:t>
            </w:r>
            <w:r w:rsidRPr="0089460C">
              <w:t>Motion in Accelerated</w:t>
            </w:r>
            <w:r>
              <w:t xml:space="preserve"> </w:t>
            </w:r>
            <w:r w:rsidRPr="0089460C">
              <w:t>Frames</w:t>
            </w:r>
            <w:r w:rsidRPr="0089460C">
              <w:br/>
            </w:r>
            <w:r w:rsidRPr="0089460C">
              <w:rPr>
                <w:bCs/>
              </w:rPr>
              <w:t xml:space="preserve">6.4 </w:t>
            </w:r>
            <w:r>
              <w:t>Motion in the Presence of R</w:t>
            </w:r>
            <w:r w:rsidRPr="0089460C">
              <w:t>esistive Forces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AA2CE1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AA2CE1" w:rsidRPr="0068200B" w:rsidRDefault="00AA2CE1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AA2CE1" w:rsidRPr="0068200B" w:rsidTr="00100C65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AA2CE1" w:rsidRPr="00D173D8" w:rsidRDefault="00AA2CE1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tcBorders>
              <w:right w:val="single" w:sz="4" w:space="0" w:color="auto"/>
            </w:tcBorders>
            <w:shd w:val="clear" w:color="auto" w:fill="auto"/>
          </w:tcPr>
          <w:p w:rsidR="00AA2CE1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AA2CE1" w:rsidRPr="005A1E30">
              <w:rPr>
                <w:bCs/>
                <w:lang w:val="de-DE"/>
              </w:rPr>
              <w:t>:</w:t>
            </w:r>
            <w:r w:rsidR="00AA2CE1">
              <w:rPr>
                <w:bCs/>
                <w:i/>
                <w:lang w:val="de-DE"/>
              </w:rPr>
              <w:t xml:space="preserve"> (</w:t>
            </w:r>
            <w:r w:rsidR="006A3E4B">
              <w:rPr>
                <w:bCs/>
                <w:i/>
                <w:lang w:val="de-DE"/>
              </w:rPr>
              <w:t>6</w:t>
            </w:r>
            <w:r w:rsidR="00AA2CE1" w:rsidRPr="005A1E30">
              <w:rPr>
                <w:bCs/>
                <w:i/>
                <w:lang w:val="de-DE"/>
              </w:rPr>
              <w:t>)</w:t>
            </w:r>
          </w:p>
          <w:p w:rsidR="006A3E4B" w:rsidRPr="00AE7261" w:rsidRDefault="004711DF" w:rsidP="004711DF">
            <w:pPr>
              <w:spacing w:before="60" w:after="60"/>
              <w:ind w:left="-101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Chapters 5 and 6 exercises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DAEEF3"/>
          </w:tcPr>
          <w:p w:rsidR="00AA2CE1" w:rsidRPr="0068200B" w:rsidRDefault="00AA2CE1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  <w:tr w:rsidR="006422DD" w:rsidTr="006422DD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6422DD" w:rsidRPr="00A869B3" w:rsidRDefault="006422DD" w:rsidP="006422DD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  <w:tc>
          <w:tcPr>
            <w:tcW w:w="4506" w:type="pct"/>
            <w:gridSpan w:val="2"/>
            <w:shd w:val="clear" w:color="auto" w:fill="auto"/>
          </w:tcPr>
          <w:p w:rsidR="006422DD" w:rsidRDefault="00893A16" w:rsidP="006422DD">
            <w:pPr>
              <w:spacing w:before="60" w:after="60"/>
              <w:jc w:val="center"/>
              <w:rPr>
                <w:b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6422DD" w:rsidRPr="00893A16">
              <w:rPr>
                <w:rFonts w:eastAsia="Calibri"/>
                <w:b/>
                <w:i/>
                <w:lang w:val="de-DE"/>
              </w:rPr>
              <w:t xml:space="preserve"> 7: </w:t>
            </w:r>
            <w:r w:rsidRPr="00893A16">
              <w:rPr>
                <w:b/>
                <w:i/>
                <w:color w:val="231F20"/>
              </w:rPr>
              <w:t>Energy of a System</w:t>
            </w:r>
            <w:r w:rsidR="006422DD">
              <w:rPr>
                <w:b/>
                <w:i/>
                <w:lang w:val="de-DE"/>
              </w:rPr>
              <w:t xml:space="preserve"> </w:t>
            </w:r>
            <w:r w:rsidR="006422DD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</w:tr>
      <w:tr w:rsidR="006422DD" w:rsidRPr="0068200B" w:rsidTr="00FC2FB9">
        <w:trPr>
          <w:trHeight w:val="3840"/>
        </w:trPr>
        <w:tc>
          <w:tcPr>
            <w:tcW w:w="494" w:type="pct"/>
            <w:vMerge/>
            <w:shd w:val="clear" w:color="auto" w:fill="auto"/>
          </w:tcPr>
          <w:p w:rsidR="006422DD" w:rsidRPr="00D173D8" w:rsidRDefault="006422DD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E27D1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6422DD" w:rsidRDefault="00E27D17" w:rsidP="00E27D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6422DD" w:rsidRDefault="00893A16" w:rsidP="0052451E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6422DD" w:rsidRPr="00957AF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422DD">
              <w:rPr>
                <w:rFonts w:eastAsia="Calibri"/>
                <w:b/>
                <w:i/>
                <w:lang w:val="de-DE"/>
              </w:rPr>
              <w:t>7:</w:t>
            </w:r>
            <w:r w:rsidR="006422DD" w:rsidRPr="00CB5186">
              <w:rPr>
                <w:b/>
                <w:i/>
                <w:lang w:val="de-DE"/>
              </w:rPr>
              <w:t xml:space="preserve"> </w:t>
            </w:r>
            <w:r w:rsidRPr="00893A16">
              <w:rPr>
                <w:b/>
                <w:i/>
                <w:color w:val="231F20"/>
              </w:rPr>
              <w:t>Energy of a System</w:t>
            </w:r>
          </w:p>
          <w:p w:rsidR="006422DD" w:rsidRPr="0089460C" w:rsidRDefault="0089460C" w:rsidP="0089460C">
            <w:pPr>
              <w:spacing w:before="60" w:after="60"/>
              <w:rPr>
                <w:bCs/>
                <w:lang w:val="de-DE"/>
              </w:rPr>
            </w:pPr>
            <w:r w:rsidRPr="0089460C">
              <w:rPr>
                <w:bCs/>
              </w:rPr>
              <w:t xml:space="preserve">7.1 </w:t>
            </w:r>
            <w:r w:rsidRPr="0089460C">
              <w:t>Systems and Environments</w:t>
            </w:r>
            <w:r w:rsidRPr="0089460C">
              <w:br/>
            </w:r>
            <w:r w:rsidRPr="0089460C">
              <w:rPr>
                <w:bCs/>
              </w:rPr>
              <w:t xml:space="preserve">7.2 </w:t>
            </w:r>
            <w:r w:rsidRPr="0089460C">
              <w:t>Work Done by a Constant</w:t>
            </w:r>
            <w:r>
              <w:t xml:space="preserve"> </w:t>
            </w:r>
            <w:r w:rsidRPr="0089460C">
              <w:t>Force</w:t>
            </w:r>
            <w:r w:rsidRPr="0089460C">
              <w:br/>
            </w:r>
            <w:r w:rsidRPr="0089460C">
              <w:rPr>
                <w:bCs/>
              </w:rPr>
              <w:t xml:space="preserve">7.3 </w:t>
            </w:r>
            <w:r w:rsidRPr="0089460C">
              <w:t>The Scalar Product of Two</w:t>
            </w:r>
            <w:r>
              <w:t xml:space="preserve"> </w:t>
            </w:r>
            <w:r w:rsidRPr="0089460C">
              <w:t>Vectors</w:t>
            </w:r>
            <w:r w:rsidRPr="0089460C">
              <w:br/>
            </w:r>
            <w:r w:rsidRPr="0089460C">
              <w:rPr>
                <w:bCs/>
              </w:rPr>
              <w:t xml:space="preserve">7.4 </w:t>
            </w:r>
            <w:r w:rsidRPr="0089460C">
              <w:t>Work Done by a Varying</w:t>
            </w:r>
            <w:r>
              <w:t xml:space="preserve"> </w:t>
            </w:r>
            <w:r w:rsidRPr="0089460C">
              <w:t>Force</w:t>
            </w:r>
            <w:r w:rsidRPr="0089460C">
              <w:br/>
            </w:r>
            <w:r w:rsidRPr="0089460C">
              <w:rPr>
                <w:bCs/>
              </w:rPr>
              <w:t xml:space="preserve">7.5 </w:t>
            </w:r>
            <w:r w:rsidRPr="0089460C">
              <w:t>Kinetic Energy and the</w:t>
            </w:r>
            <w:r>
              <w:t xml:space="preserve"> Work–Kinetic </w:t>
            </w:r>
            <w:r w:rsidRPr="0089460C">
              <w:t>Energy Theorem</w:t>
            </w:r>
            <w:r w:rsidRPr="0089460C">
              <w:br/>
            </w:r>
            <w:r w:rsidRPr="0089460C">
              <w:rPr>
                <w:bCs/>
              </w:rPr>
              <w:t xml:space="preserve">7.6 </w:t>
            </w:r>
            <w:r w:rsidRPr="0089460C">
              <w:t>Potential Energy of a System</w:t>
            </w:r>
            <w:r w:rsidRPr="0089460C">
              <w:br/>
            </w:r>
            <w:r w:rsidRPr="0089460C">
              <w:rPr>
                <w:bCs/>
              </w:rPr>
              <w:t xml:space="preserve">7.7 </w:t>
            </w:r>
            <w:r w:rsidRPr="0089460C">
              <w:t>Conservative and</w:t>
            </w:r>
            <w:r>
              <w:t xml:space="preserve"> </w:t>
            </w:r>
            <w:r w:rsidRPr="0089460C">
              <w:t>Nonconservative Forces</w:t>
            </w:r>
            <w:r w:rsidRPr="0089460C">
              <w:br/>
            </w:r>
            <w:r w:rsidRPr="0089460C">
              <w:rPr>
                <w:bCs/>
              </w:rPr>
              <w:t xml:space="preserve">7.8 </w:t>
            </w:r>
            <w:r>
              <w:t xml:space="preserve">Relationship Between Conservative Forces and </w:t>
            </w:r>
            <w:r w:rsidRPr="0089460C">
              <w:t>Potential Energy</w:t>
            </w:r>
            <w:r w:rsidRPr="0089460C">
              <w:br/>
            </w:r>
            <w:r w:rsidRPr="0089460C">
              <w:rPr>
                <w:bCs/>
              </w:rPr>
              <w:t xml:space="preserve">7.9 </w:t>
            </w:r>
            <w:r w:rsidRPr="0089460C">
              <w:t>Energy Diagrams and</w:t>
            </w:r>
            <w:r>
              <w:t xml:space="preserve"> Equilibrium o</w:t>
            </w:r>
            <w:r w:rsidRPr="0089460C">
              <w:t>f a System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6422DD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6422DD" w:rsidRDefault="006422DD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  <w:p w:rsidR="006422DD" w:rsidRPr="0068200B" w:rsidRDefault="006422DD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6422DD" w:rsidRPr="0068200B" w:rsidTr="006422DD">
        <w:trPr>
          <w:trHeight w:val="1448"/>
        </w:trPr>
        <w:tc>
          <w:tcPr>
            <w:tcW w:w="494" w:type="pct"/>
            <w:vMerge/>
            <w:shd w:val="clear" w:color="auto" w:fill="auto"/>
          </w:tcPr>
          <w:p w:rsidR="006422DD" w:rsidRPr="00D173D8" w:rsidRDefault="006422DD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6422DD" w:rsidRPr="005A1E30" w:rsidRDefault="004711DF" w:rsidP="002708BC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6422DD" w:rsidRPr="005A1E30">
              <w:rPr>
                <w:bCs/>
                <w:lang w:val="de-DE"/>
              </w:rPr>
              <w:t>:</w:t>
            </w:r>
            <w:r w:rsidR="006422DD">
              <w:rPr>
                <w:bCs/>
                <w:i/>
                <w:lang w:val="de-DE"/>
              </w:rPr>
              <w:t xml:space="preserve"> (6</w:t>
            </w:r>
            <w:r w:rsidR="006422DD" w:rsidRPr="005A1E30">
              <w:rPr>
                <w:bCs/>
                <w:i/>
                <w:lang w:val="de-DE"/>
              </w:rPr>
              <w:t>)</w:t>
            </w:r>
          </w:p>
          <w:p w:rsidR="0089460C" w:rsidRPr="0089460C" w:rsidRDefault="0089460C" w:rsidP="0089460C">
            <w:pPr>
              <w:spacing w:before="60" w:after="60"/>
              <w:rPr>
                <w:bCs/>
                <w:lang w:val="de-DE"/>
              </w:rPr>
            </w:pPr>
            <w:r w:rsidRPr="0089460C">
              <w:rPr>
                <w:bCs/>
              </w:rPr>
              <w:t xml:space="preserve">7.3 </w:t>
            </w:r>
            <w:r w:rsidRPr="0089460C">
              <w:t>The Scalar Product of Two</w:t>
            </w:r>
            <w:r>
              <w:t xml:space="preserve"> </w:t>
            </w:r>
            <w:r w:rsidRPr="0089460C">
              <w:t>Vectors</w:t>
            </w:r>
            <w:r w:rsidRPr="0089460C">
              <w:br/>
            </w:r>
            <w:r w:rsidRPr="0089460C">
              <w:rPr>
                <w:bCs/>
              </w:rPr>
              <w:t xml:space="preserve">7.9 </w:t>
            </w:r>
            <w:r w:rsidRPr="0089460C">
              <w:t>Energy Diagrams and</w:t>
            </w:r>
            <w:r>
              <w:t xml:space="preserve"> Equilibrium o</w:t>
            </w:r>
            <w:r w:rsidRPr="0089460C">
              <w:t>f a System</w:t>
            </w:r>
          </w:p>
          <w:p w:rsidR="006422DD" w:rsidRPr="005A1E30" w:rsidRDefault="004711DF" w:rsidP="002708BC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lang w:val="de-DE"/>
              </w:rPr>
              <w:t>Chapter 7 exercises</w:t>
            </w:r>
          </w:p>
        </w:tc>
        <w:tc>
          <w:tcPr>
            <w:tcW w:w="738" w:type="pct"/>
            <w:shd w:val="clear" w:color="auto" w:fill="DAEEF3"/>
          </w:tcPr>
          <w:p w:rsidR="006422DD" w:rsidRDefault="006422DD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</w:p>
        </w:tc>
      </w:tr>
      <w:tr w:rsidR="001414E7" w:rsidRPr="0068200B" w:rsidTr="00AA2951">
        <w:trPr>
          <w:trHeight w:val="53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</w:t>
            </w:r>
          </w:p>
          <w:p w:rsidR="001414E7" w:rsidRPr="00A869B3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6" w:type="pct"/>
            <w:gridSpan w:val="2"/>
            <w:shd w:val="clear" w:color="auto" w:fill="auto"/>
          </w:tcPr>
          <w:p w:rsidR="001414E7" w:rsidRDefault="00893A16" w:rsidP="006422DD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1414E7" w:rsidRPr="00957AFF">
              <w:rPr>
                <w:rFonts w:eastAsia="Calibri"/>
                <w:b/>
                <w:i/>
                <w:lang w:val="de-DE"/>
              </w:rPr>
              <w:t xml:space="preserve"> </w:t>
            </w:r>
            <w:r w:rsidR="001414E7">
              <w:rPr>
                <w:rFonts w:eastAsia="Calibri"/>
                <w:b/>
                <w:i/>
                <w:lang w:val="de-DE"/>
              </w:rPr>
              <w:t>8:</w:t>
            </w:r>
            <w:r w:rsidR="001414E7" w:rsidRPr="00957AFF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893A16">
              <w:rPr>
                <w:b/>
                <w:i/>
                <w:color w:val="231F20"/>
              </w:rPr>
              <w:t>Conservation of Energy</w:t>
            </w:r>
            <w:r w:rsidR="001414E7">
              <w:rPr>
                <w:rFonts w:eastAsia="Calibri"/>
                <w:b/>
                <w:i/>
                <w:lang w:val="de-DE"/>
              </w:rPr>
              <w:t xml:space="preserve"> </w:t>
            </w:r>
            <w:r w:rsidR="001414E7" w:rsidRPr="00472ECF">
              <w:rPr>
                <w:i/>
                <w:sz w:val="26"/>
                <w:szCs w:val="26"/>
                <w:lang w:val="de-DE"/>
              </w:rPr>
              <w:t>(3/0/6</w:t>
            </w:r>
            <w:r w:rsidR="001414E7">
              <w:rPr>
                <w:i/>
                <w:sz w:val="26"/>
                <w:szCs w:val="26"/>
                <w:lang w:val="de-DE"/>
              </w:rPr>
              <w:t>)</w:t>
            </w:r>
          </w:p>
        </w:tc>
      </w:tr>
      <w:tr w:rsidR="001414E7" w:rsidRPr="0068200B" w:rsidTr="0052451E">
        <w:trPr>
          <w:trHeight w:val="1260"/>
        </w:trPr>
        <w:tc>
          <w:tcPr>
            <w:tcW w:w="494" w:type="pct"/>
            <w:vMerge/>
            <w:shd w:val="clear" w:color="auto" w:fill="auto"/>
          </w:tcPr>
          <w:p w:rsidR="001414E7" w:rsidRPr="00D173D8" w:rsidRDefault="001414E7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E27D1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1414E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100C65" w:rsidRPr="0025078D" w:rsidRDefault="00087D84" w:rsidP="00087D84">
            <w:pPr>
              <w:spacing w:before="60" w:after="60"/>
              <w:rPr>
                <w:rFonts w:eastAsia="Calibri"/>
              </w:rPr>
            </w:pPr>
            <w:r w:rsidRPr="00087D84">
              <w:rPr>
                <w:bCs/>
              </w:rPr>
              <w:t xml:space="preserve">8.1 </w:t>
            </w:r>
            <w:r w:rsidRPr="00087D84">
              <w:t>Analysis Model:</w:t>
            </w:r>
            <w:r>
              <w:t xml:space="preserve"> Nonisolated System </w:t>
            </w:r>
            <w:r w:rsidRPr="00087D84">
              <w:t>(Energy)</w:t>
            </w:r>
            <w:r w:rsidRPr="00087D84">
              <w:br/>
            </w:r>
            <w:r w:rsidRPr="00087D84">
              <w:rPr>
                <w:bCs/>
              </w:rPr>
              <w:t xml:space="preserve">8.2 </w:t>
            </w:r>
            <w:r w:rsidRPr="00087D84">
              <w:t>Analysis Model: Isolated</w:t>
            </w:r>
            <w:r>
              <w:t xml:space="preserve"> </w:t>
            </w:r>
            <w:r w:rsidRPr="00087D84">
              <w:t>System (Energy)</w:t>
            </w:r>
            <w:r w:rsidRPr="00087D84">
              <w:br/>
            </w:r>
            <w:r w:rsidRPr="00087D84">
              <w:rPr>
                <w:bCs/>
              </w:rPr>
              <w:t xml:space="preserve">8.3 </w:t>
            </w:r>
            <w:r w:rsidRPr="00087D84">
              <w:t>Situations Involving</w:t>
            </w:r>
            <w:r>
              <w:t xml:space="preserve"> </w:t>
            </w:r>
            <w:r w:rsidRPr="00087D84">
              <w:t>Kinetic Friction</w:t>
            </w:r>
            <w:r w:rsidRPr="00087D84">
              <w:br/>
            </w:r>
            <w:r w:rsidRPr="00087D84">
              <w:rPr>
                <w:bCs/>
              </w:rPr>
              <w:t xml:space="preserve">8.4 </w:t>
            </w:r>
            <w:r w:rsidRPr="00087D84">
              <w:t>Changes in</w:t>
            </w:r>
            <w:r>
              <w:t xml:space="preserve"> Mechanical Energy for </w:t>
            </w:r>
            <w:r w:rsidRPr="00087D84">
              <w:t>Nonconservative Forces</w:t>
            </w:r>
            <w:r w:rsidRPr="00087D84">
              <w:br/>
            </w:r>
            <w:r w:rsidRPr="00087D84">
              <w:rPr>
                <w:bCs/>
              </w:rPr>
              <w:t xml:space="preserve">8.5 </w:t>
            </w:r>
            <w:r w:rsidRPr="00087D84">
              <w:t>Power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1414E7" w:rsidRPr="00957AF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1414E7" w:rsidRDefault="001414E7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1414E7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414E7" w:rsidRPr="00D173D8" w:rsidRDefault="001414E7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414E7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1414E7" w:rsidRPr="005A1E30">
              <w:rPr>
                <w:bCs/>
                <w:lang w:val="de-DE"/>
              </w:rPr>
              <w:t>:</w:t>
            </w:r>
            <w:r w:rsidR="001414E7">
              <w:rPr>
                <w:bCs/>
                <w:i/>
                <w:lang w:val="de-DE"/>
              </w:rPr>
              <w:t xml:space="preserve"> (6</w:t>
            </w:r>
            <w:r w:rsidR="001414E7" w:rsidRPr="005A1E30">
              <w:rPr>
                <w:bCs/>
                <w:i/>
                <w:lang w:val="de-DE"/>
              </w:rPr>
              <w:t>)</w:t>
            </w:r>
          </w:p>
          <w:p w:rsidR="00087D84" w:rsidRDefault="00087D84" w:rsidP="007558FA">
            <w:pPr>
              <w:rPr>
                <w:rFonts w:eastAsia="Calibri"/>
                <w:lang w:val="de-DE"/>
              </w:rPr>
            </w:pPr>
            <w:r w:rsidRPr="00087D84">
              <w:rPr>
                <w:bCs/>
              </w:rPr>
              <w:t xml:space="preserve">8.3 </w:t>
            </w:r>
            <w:r w:rsidRPr="00087D84">
              <w:t>Situations Involving</w:t>
            </w:r>
            <w:r>
              <w:t xml:space="preserve"> </w:t>
            </w:r>
            <w:r w:rsidRPr="00087D84">
              <w:t>Kinetic Friction</w:t>
            </w:r>
            <w:r>
              <w:rPr>
                <w:rFonts w:eastAsia="Calibri"/>
                <w:lang w:val="de-DE"/>
              </w:rPr>
              <w:t xml:space="preserve"> </w:t>
            </w:r>
          </w:p>
          <w:p w:rsidR="001414E7" w:rsidRPr="00AE7261" w:rsidRDefault="004711DF" w:rsidP="007558FA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 8 exercises</w:t>
            </w:r>
          </w:p>
        </w:tc>
        <w:tc>
          <w:tcPr>
            <w:tcW w:w="738" w:type="pct"/>
            <w:shd w:val="clear" w:color="auto" w:fill="DAEEF3"/>
          </w:tcPr>
          <w:p w:rsidR="001414E7" w:rsidRPr="0068200B" w:rsidRDefault="001414E7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 </w:t>
            </w:r>
          </w:p>
        </w:tc>
      </w:tr>
      <w:tr w:rsidR="005E5126" w:rsidTr="005E5126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5E5126" w:rsidRPr="00A869B3" w:rsidRDefault="005E5126" w:rsidP="00EC56D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</w:t>
            </w:r>
          </w:p>
        </w:tc>
        <w:tc>
          <w:tcPr>
            <w:tcW w:w="3768" w:type="pct"/>
            <w:tcBorders>
              <w:right w:val="nil"/>
            </w:tcBorders>
            <w:shd w:val="clear" w:color="auto" w:fill="auto"/>
          </w:tcPr>
          <w:p w:rsidR="005E5126" w:rsidRPr="005A1E30" w:rsidRDefault="00893A16" w:rsidP="00A5377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5E5126" w:rsidRPr="00F13053">
              <w:rPr>
                <w:rFonts w:eastAsia="Calibri"/>
                <w:b/>
                <w:i/>
                <w:lang w:val="de-DE"/>
              </w:rPr>
              <w:t xml:space="preserve"> 9:</w:t>
            </w:r>
            <w:r w:rsidR="005E5126" w:rsidRPr="00893A16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893A16">
              <w:rPr>
                <w:b/>
                <w:i/>
                <w:color w:val="231F20"/>
              </w:rPr>
              <w:t>Linear Momentum and Collisions</w:t>
            </w:r>
            <w:r w:rsidRPr="00893A16">
              <w:rPr>
                <w:b/>
                <w:i/>
                <w:lang w:val="de-DE"/>
              </w:rPr>
              <w:t xml:space="preserve"> </w:t>
            </w:r>
            <w:r>
              <w:rPr>
                <w:i/>
                <w:sz w:val="26"/>
                <w:szCs w:val="26"/>
                <w:lang w:val="de-DE"/>
              </w:rPr>
              <w:t xml:space="preserve"> </w:t>
            </w:r>
            <w:r w:rsidR="005E5126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DAEEF3"/>
          </w:tcPr>
          <w:p w:rsidR="005E5126" w:rsidRDefault="005E5126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5E5126" w:rsidRPr="0068200B" w:rsidTr="005E5126">
        <w:trPr>
          <w:trHeight w:val="3728"/>
        </w:trPr>
        <w:tc>
          <w:tcPr>
            <w:tcW w:w="494" w:type="pct"/>
            <w:vMerge/>
            <w:shd w:val="clear" w:color="auto" w:fill="auto"/>
          </w:tcPr>
          <w:p w:rsidR="005E5126" w:rsidRPr="00D173D8" w:rsidRDefault="005E5126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E27D1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5E5126" w:rsidRDefault="00E27D17" w:rsidP="00E27D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5E5126" w:rsidRDefault="00893A16" w:rsidP="00C40DD3">
            <w:pPr>
              <w:rPr>
                <w:rFonts w:eastAsia="Calibri"/>
                <w:b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5E5126" w:rsidRPr="00F13053">
              <w:rPr>
                <w:rFonts w:eastAsia="Calibri"/>
                <w:b/>
                <w:i/>
                <w:lang w:val="de-DE"/>
              </w:rPr>
              <w:t xml:space="preserve"> 9: </w:t>
            </w:r>
            <w:r w:rsidRPr="00893A16">
              <w:rPr>
                <w:b/>
                <w:i/>
                <w:color w:val="231F20"/>
              </w:rPr>
              <w:t>Linear Momentum and Collisions</w:t>
            </w:r>
          </w:p>
          <w:p w:rsidR="005E5126" w:rsidRPr="00087D84" w:rsidRDefault="00087D84" w:rsidP="00087D84">
            <w:pPr>
              <w:spacing w:before="60" w:after="60"/>
              <w:rPr>
                <w:bCs/>
                <w:lang w:val="de-DE"/>
              </w:rPr>
            </w:pPr>
            <w:r w:rsidRPr="00087D84">
              <w:rPr>
                <w:bCs/>
              </w:rPr>
              <w:t xml:space="preserve">9.1 </w:t>
            </w:r>
            <w:r w:rsidRPr="00087D84">
              <w:t>Linear Momentum</w:t>
            </w:r>
            <w:r w:rsidRPr="00087D84">
              <w:br/>
            </w:r>
            <w:r w:rsidRPr="00087D84">
              <w:rPr>
                <w:bCs/>
              </w:rPr>
              <w:t xml:space="preserve">9.2 </w:t>
            </w:r>
            <w:r w:rsidRPr="00087D84">
              <w:t>Analysis Model: Isolated</w:t>
            </w:r>
            <w:r>
              <w:t xml:space="preserve"> </w:t>
            </w:r>
            <w:r w:rsidRPr="00087D84">
              <w:t>System (Momentum)</w:t>
            </w:r>
            <w:r w:rsidRPr="00087D84">
              <w:br/>
            </w:r>
            <w:r w:rsidRPr="00087D84">
              <w:rPr>
                <w:bCs/>
              </w:rPr>
              <w:t xml:space="preserve">9.3 </w:t>
            </w:r>
            <w:r>
              <w:t xml:space="preserve">Analysis Model: Nonisolated </w:t>
            </w:r>
            <w:r w:rsidRPr="00087D84">
              <w:t>System (Momentum)</w:t>
            </w:r>
            <w:r w:rsidRPr="00087D84">
              <w:br/>
            </w:r>
            <w:r w:rsidRPr="00087D84">
              <w:rPr>
                <w:bCs/>
              </w:rPr>
              <w:t xml:space="preserve">9.4 </w:t>
            </w:r>
            <w:r w:rsidRPr="00087D84">
              <w:t>Collisions in One Dimension</w:t>
            </w:r>
            <w:r w:rsidRPr="00087D84">
              <w:br/>
            </w:r>
            <w:r w:rsidRPr="00087D84">
              <w:rPr>
                <w:bCs/>
              </w:rPr>
              <w:t xml:space="preserve">9.5 </w:t>
            </w:r>
            <w:r w:rsidRPr="00087D84">
              <w:t>Collisions in Two Dimensions</w:t>
            </w:r>
            <w:r w:rsidRPr="00087D84">
              <w:br/>
            </w:r>
            <w:r w:rsidRPr="00087D84">
              <w:rPr>
                <w:bCs/>
              </w:rPr>
              <w:t xml:space="preserve">9.6 </w:t>
            </w:r>
            <w:r w:rsidRPr="00087D84">
              <w:t>The Center of Mass</w:t>
            </w:r>
            <w:r w:rsidRPr="00087D84">
              <w:br/>
            </w:r>
            <w:r w:rsidRPr="00087D84">
              <w:rPr>
                <w:bCs/>
              </w:rPr>
              <w:t xml:space="preserve">9.7 </w:t>
            </w:r>
            <w:r w:rsidRPr="00087D84">
              <w:t>Systems of Many Particles</w:t>
            </w:r>
            <w:r w:rsidRPr="00087D84">
              <w:br/>
            </w:r>
            <w:r w:rsidRPr="00087D84">
              <w:rPr>
                <w:bCs/>
              </w:rPr>
              <w:t xml:space="preserve">9.8 </w:t>
            </w:r>
            <w:r w:rsidRPr="00087D84">
              <w:t>Deformable Systems</w:t>
            </w:r>
            <w:r w:rsidRPr="00087D84">
              <w:br/>
            </w:r>
            <w:r w:rsidRPr="00087D84">
              <w:rPr>
                <w:bCs/>
              </w:rPr>
              <w:t xml:space="preserve">9.9 </w:t>
            </w:r>
            <w:r w:rsidRPr="00087D84">
              <w:t>Rocket Propulsion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5E5126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5E5126" w:rsidRPr="0068200B" w:rsidRDefault="005E5126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5E5126" w:rsidRPr="0068200B" w:rsidTr="005E5126">
        <w:trPr>
          <w:trHeight w:val="1331"/>
        </w:trPr>
        <w:tc>
          <w:tcPr>
            <w:tcW w:w="494" w:type="pct"/>
            <w:vMerge/>
            <w:shd w:val="clear" w:color="auto" w:fill="auto"/>
          </w:tcPr>
          <w:p w:rsidR="005E5126" w:rsidRPr="00D173D8" w:rsidRDefault="005E5126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E5126" w:rsidRPr="005A1E30" w:rsidRDefault="004711DF" w:rsidP="005E5126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5E5126" w:rsidRPr="005A1E30">
              <w:rPr>
                <w:bCs/>
                <w:lang w:val="de-DE"/>
              </w:rPr>
              <w:t>:</w:t>
            </w:r>
            <w:r w:rsidR="005E5126">
              <w:rPr>
                <w:bCs/>
                <w:i/>
                <w:lang w:val="de-DE"/>
              </w:rPr>
              <w:t xml:space="preserve"> (6</w:t>
            </w:r>
            <w:r w:rsidR="005E5126" w:rsidRPr="005A1E30">
              <w:rPr>
                <w:bCs/>
                <w:i/>
                <w:lang w:val="de-DE"/>
              </w:rPr>
              <w:t>)</w:t>
            </w:r>
          </w:p>
          <w:p w:rsidR="00087D84" w:rsidRPr="00087D84" w:rsidRDefault="00087D84" w:rsidP="00087D84">
            <w:pPr>
              <w:spacing w:before="60" w:after="60"/>
              <w:rPr>
                <w:bCs/>
                <w:lang w:val="de-DE"/>
              </w:rPr>
            </w:pPr>
            <w:r w:rsidRPr="00087D84">
              <w:rPr>
                <w:bCs/>
              </w:rPr>
              <w:t xml:space="preserve">9.8 </w:t>
            </w:r>
            <w:r w:rsidRPr="00087D84">
              <w:t>Deformable Systems</w:t>
            </w:r>
            <w:r w:rsidRPr="00087D84">
              <w:br/>
            </w:r>
            <w:r w:rsidRPr="00087D84">
              <w:rPr>
                <w:bCs/>
              </w:rPr>
              <w:t xml:space="preserve">9.9 </w:t>
            </w:r>
            <w:r w:rsidRPr="00087D84">
              <w:t>Rocket Propulsion</w:t>
            </w:r>
          </w:p>
          <w:p w:rsidR="005E5126" w:rsidRPr="005A1E30" w:rsidRDefault="004711DF" w:rsidP="005E5126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lang w:val="de-DE"/>
              </w:rPr>
              <w:t>Chapter 9 exercises</w:t>
            </w:r>
          </w:p>
        </w:tc>
        <w:tc>
          <w:tcPr>
            <w:tcW w:w="738" w:type="pct"/>
            <w:shd w:val="clear" w:color="auto" w:fill="DAEEF3"/>
          </w:tcPr>
          <w:p w:rsidR="005E5126" w:rsidRDefault="005E5126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</w:p>
        </w:tc>
      </w:tr>
      <w:tr w:rsidR="00A53775" w:rsidRPr="0068200B" w:rsidTr="00A53775">
        <w:trPr>
          <w:trHeight w:val="431"/>
        </w:trPr>
        <w:tc>
          <w:tcPr>
            <w:tcW w:w="494" w:type="pct"/>
            <w:vMerge w:val="restart"/>
            <w:shd w:val="clear" w:color="auto" w:fill="auto"/>
          </w:tcPr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Default="00A53775" w:rsidP="0052451E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A53775" w:rsidRPr="00A53775" w:rsidRDefault="00A53775" w:rsidP="00A5377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8</w:t>
            </w:r>
          </w:p>
        </w:tc>
        <w:tc>
          <w:tcPr>
            <w:tcW w:w="3768" w:type="pct"/>
            <w:shd w:val="clear" w:color="auto" w:fill="auto"/>
          </w:tcPr>
          <w:p w:rsidR="00A53775" w:rsidRPr="00893A16" w:rsidRDefault="00893A16" w:rsidP="00893A16">
            <w:pPr>
              <w:spacing w:before="60" w:after="60"/>
              <w:jc w:val="center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A53775" w:rsidRPr="00893A16">
              <w:rPr>
                <w:rFonts w:eastAsia="Calibri"/>
                <w:b/>
                <w:i/>
                <w:lang w:val="de-DE"/>
              </w:rPr>
              <w:t xml:space="preserve"> 10: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893A16">
              <w:rPr>
                <w:b/>
                <w:i/>
                <w:color w:val="231F20"/>
              </w:rPr>
              <w:t>Rotation of a Rigid Object About</w:t>
            </w:r>
            <w:r w:rsidRPr="00893A16">
              <w:rPr>
                <w:b/>
                <w:i/>
                <w:color w:val="231F20"/>
              </w:rPr>
              <w:br/>
              <w:t>a Fixed Axis</w:t>
            </w:r>
            <w:r w:rsidRPr="00893A16">
              <w:rPr>
                <w:b/>
                <w:i/>
                <w:lang w:val="de-DE"/>
              </w:rPr>
              <w:t xml:space="preserve">  </w:t>
            </w:r>
            <w:r w:rsidR="00A53775" w:rsidRPr="00893A16">
              <w:rPr>
                <w:b/>
                <w:i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A53775" w:rsidRDefault="00A53775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A53775" w:rsidRPr="0068200B" w:rsidTr="0052451E">
        <w:trPr>
          <w:trHeight w:val="2480"/>
        </w:trPr>
        <w:tc>
          <w:tcPr>
            <w:tcW w:w="494" w:type="pct"/>
            <w:vMerge/>
            <w:shd w:val="clear" w:color="auto" w:fill="auto"/>
          </w:tcPr>
          <w:p w:rsidR="00A53775" w:rsidRPr="00D173D8" w:rsidRDefault="00A53775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E27D17" w:rsidRPr="005A1E30" w:rsidRDefault="00E27D17" w:rsidP="00E27D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A53775" w:rsidRDefault="00E27D17" w:rsidP="00E27D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10.1 Angular Position,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Velocity, and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Acceleration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10.2 Analysis Model: Rigid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Object Under Constant</w:t>
            </w:r>
            <w:r>
              <w:rPr>
                <w:bCs/>
                <w:lang w:val="de-DE"/>
              </w:rPr>
              <w:t xml:space="preserve"> Angular A</w:t>
            </w:r>
            <w:r w:rsidRPr="002776B0">
              <w:rPr>
                <w:bCs/>
                <w:lang w:val="de-DE"/>
              </w:rPr>
              <w:t>cceleration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10.3 Angular and Translational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Quantities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10.4 Torque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10.5 Analysis Model: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Rigid Object Under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a Net Torque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10.6 Calculation of Moments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of Inertia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10.7 Rotational Kinetic Energy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10.8 Energy Considerations in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Rotational Motion</w:t>
            </w:r>
          </w:p>
          <w:p w:rsidR="00A53775" w:rsidRPr="00C40DD3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  <w:lang w:val="de-DE"/>
              </w:rPr>
              <w:t>10.9 Rolling Motion of</w:t>
            </w:r>
            <w:r>
              <w:rPr>
                <w:bCs/>
                <w:lang w:val="de-DE"/>
              </w:rPr>
              <w:t xml:space="preserve"> </w:t>
            </w:r>
            <w:r w:rsidRPr="002776B0">
              <w:rPr>
                <w:bCs/>
                <w:lang w:val="de-DE"/>
              </w:rPr>
              <w:t>a Rigid Object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A53775" w:rsidRPr="00F1305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A53775">
              <w:rPr>
                <w:bCs/>
                <w:lang w:val="de-DE"/>
              </w:rPr>
              <w:t xml:space="preserve">   </w:t>
            </w:r>
          </w:p>
        </w:tc>
        <w:tc>
          <w:tcPr>
            <w:tcW w:w="738" w:type="pct"/>
            <w:shd w:val="clear" w:color="auto" w:fill="DAEEF3"/>
          </w:tcPr>
          <w:p w:rsidR="00A53775" w:rsidRDefault="00A53775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A53775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A53775" w:rsidRPr="00D173D8" w:rsidRDefault="00A53775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A53775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A53775" w:rsidRPr="005A1E30">
              <w:rPr>
                <w:bCs/>
                <w:lang w:val="de-DE"/>
              </w:rPr>
              <w:t>:</w:t>
            </w:r>
            <w:r w:rsidR="00A53775">
              <w:rPr>
                <w:bCs/>
                <w:i/>
                <w:lang w:val="de-DE"/>
              </w:rPr>
              <w:t xml:space="preserve"> (6</w:t>
            </w:r>
            <w:r w:rsidR="00A53775" w:rsidRPr="005A1E30">
              <w:rPr>
                <w:bCs/>
                <w:i/>
                <w:lang w:val="de-DE"/>
              </w:rPr>
              <w:t>)</w:t>
            </w:r>
          </w:p>
          <w:p w:rsidR="00A53775" w:rsidRPr="00AE7261" w:rsidRDefault="004711DF" w:rsidP="005E5126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 10 exercises</w:t>
            </w:r>
          </w:p>
        </w:tc>
        <w:tc>
          <w:tcPr>
            <w:tcW w:w="738" w:type="pct"/>
            <w:shd w:val="clear" w:color="auto" w:fill="DAEEF3"/>
          </w:tcPr>
          <w:p w:rsidR="00A53775" w:rsidRPr="0068200B" w:rsidRDefault="00A53775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 </w:t>
            </w:r>
          </w:p>
        </w:tc>
      </w:tr>
    </w:tbl>
    <w:p w:rsidR="00EC56D0" w:rsidRDefault="00EC56D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p w:rsidR="00A53775" w:rsidRDefault="00A53775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DD148E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D148E" w:rsidRPr="00A869B3" w:rsidRDefault="00A53775" w:rsidP="0052451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</w:t>
            </w:r>
          </w:p>
        </w:tc>
        <w:tc>
          <w:tcPr>
            <w:tcW w:w="3768" w:type="pct"/>
            <w:shd w:val="clear" w:color="auto" w:fill="auto"/>
          </w:tcPr>
          <w:p w:rsidR="00DD148E" w:rsidRPr="006B4470" w:rsidRDefault="00893A16" w:rsidP="006B4470">
            <w:pPr>
              <w:jc w:val="center"/>
              <w:rPr>
                <w:b/>
                <w:bCs/>
                <w:i/>
                <w:lang w:val="de-DE"/>
              </w:rPr>
            </w:pPr>
            <w:r w:rsidRPr="006B4470">
              <w:rPr>
                <w:rFonts w:eastAsia="Calibri"/>
                <w:b/>
                <w:i/>
                <w:lang w:val="de-DE"/>
              </w:rPr>
              <w:t>Chapter</w:t>
            </w:r>
            <w:r w:rsidR="00AD12CA" w:rsidRPr="006B4470">
              <w:rPr>
                <w:rFonts w:eastAsia="Calibri"/>
                <w:b/>
                <w:i/>
                <w:lang w:val="de-DE"/>
              </w:rPr>
              <w:t xml:space="preserve"> 11: </w:t>
            </w:r>
            <w:r w:rsidR="006B4470" w:rsidRPr="006B4470">
              <w:rPr>
                <w:b/>
                <w:i/>
                <w:color w:val="231F20"/>
              </w:rPr>
              <w:t>Angular Momentum</w:t>
            </w:r>
            <w:r w:rsidR="00AD12CA" w:rsidRPr="006B4470">
              <w:rPr>
                <w:rFonts w:eastAsia="Calibri"/>
                <w:b/>
                <w:i/>
                <w:lang w:val="de-DE"/>
              </w:rPr>
              <w:t xml:space="preserve"> + </w:t>
            </w:r>
            <w:r w:rsidRPr="006B4470">
              <w:rPr>
                <w:rFonts w:eastAsia="Calibri"/>
                <w:b/>
                <w:i/>
                <w:lang w:val="de-DE"/>
              </w:rPr>
              <w:t>Chapter</w:t>
            </w:r>
            <w:r w:rsidR="00AD12CA" w:rsidRPr="006B4470">
              <w:rPr>
                <w:rFonts w:eastAsia="Calibri"/>
                <w:b/>
                <w:i/>
                <w:lang w:val="de-DE"/>
              </w:rPr>
              <w:t xml:space="preserve"> 12: </w:t>
            </w:r>
            <w:r w:rsidR="006B4470" w:rsidRPr="006B4470">
              <w:rPr>
                <w:b/>
                <w:i/>
                <w:color w:val="231F20"/>
              </w:rPr>
              <w:t>Static Equilibrium and Elasticity</w:t>
            </w:r>
            <w:r w:rsidR="006B4470" w:rsidRPr="006B4470">
              <w:rPr>
                <w:b/>
                <w:i/>
                <w:lang w:val="de-DE"/>
              </w:rPr>
              <w:t xml:space="preserve"> </w:t>
            </w:r>
            <w:r w:rsidR="00AD12CA" w:rsidRPr="006B4470">
              <w:rPr>
                <w:b/>
                <w:i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D148E" w:rsidRDefault="00DD148E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D148E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D148E" w:rsidRPr="00D173D8" w:rsidRDefault="00DD148E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D148E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AD12CA" w:rsidRDefault="00893A16" w:rsidP="0052451E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AD12CA" w:rsidRPr="00F13053">
              <w:rPr>
                <w:rFonts w:eastAsia="Calibri"/>
                <w:b/>
                <w:i/>
                <w:lang w:val="de-DE"/>
              </w:rPr>
              <w:t xml:space="preserve"> 11: </w:t>
            </w:r>
            <w:r w:rsidR="006B4470" w:rsidRPr="006B4470">
              <w:rPr>
                <w:b/>
                <w:i/>
                <w:color w:val="231F20"/>
              </w:rPr>
              <w:t>Angular Momentum</w:t>
            </w:r>
          </w:p>
          <w:p w:rsidR="00DD148E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</w:rPr>
              <w:t xml:space="preserve">11.1 </w:t>
            </w:r>
            <w:r w:rsidRPr="002776B0">
              <w:t>The Vector Product</w:t>
            </w:r>
            <w:r>
              <w:t xml:space="preserve"> </w:t>
            </w:r>
            <w:r w:rsidRPr="002776B0">
              <w:t>and Torque</w:t>
            </w:r>
            <w:r w:rsidRPr="002776B0">
              <w:br/>
            </w:r>
            <w:r w:rsidRPr="002776B0">
              <w:rPr>
                <w:bCs/>
              </w:rPr>
              <w:t xml:space="preserve">11.2 </w:t>
            </w:r>
            <w:r w:rsidRPr="002776B0">
              <w:t>Analysis Model:</w:t>
            </w:r>
            <w:r>
              <w:t xml:space="preserve"> Nonisolated System </w:t>
            </w:r>
            <w:r w:rsidRPr="002776B0">
              <w:t>(Angular Momentum)</w:t>
            </w:r>
            <w:r w:rsidRPr="002776B0">
              <w:br/>
            </w:r>
            <w:r w:rsidRPr="002776B0">
              <w:rPr>
                <w:bCs/>
              </w:rPr>
              <w:t xml:space="preserve">11.3 </w:t>
            </w:r>
            <w:r w:rsidRPr="002776B0">
              <w:t>Angular Momentum of</w:t>
            </w:r>
            <w:r>
              <w:t xml:space="preserve"> </w:t>
            </w:r>
            <w:r w:rsidRPr="002776B0">
              <w:t>a Rotating Rigid Object</w:t>
            </w:r>
            <w:r w:rsidRPr="002776B0">
              <w:br/>
            </w:r>
            <w:r w:rsidRPr="002776B0">
              <w:rPr>
                <w:bCs/>
              </w:rPr>
              <w:t xml:space="preserve">11.4 </w:t>
            </w:r>
            <w:r w:rsidRPr="002776B0">
              <w:t>Analysis Model:</w:t>
            </w:r>
            <w:r>
              <w:t xml:space="preserve"> Isolated System </w:t>
            </w:r>
            <w:r w:rsidRPr="002776B0">
              <w:t>(Angular Momentum)</w:t>
            </w:r>
            <w:r w:rsidRPr="002776B0">
              <w:br/>
            </w:r>
            <w:r w:rsidRPr="002776B0">
              <w:rPr>
                <w:bCs/>
              </w:rPr>
              <w:t xml:space="preserve">11.5 </w:t>
            </w:r>
            <w:r w:rsidRPr="002776B0">
              <w:t>The Motion of Gyroscopes</w:t>
            </w:r>
            <w:r>
              <w:t xml:space="preserve"> </w:t>
            </w:r>
            <w:r w:rsidRPr="002776B0">
              <w:t>and Tops</w:t>
            </w:r>
          </w:p>
          <w:p w:rsidR="00AD12CA" w:rsidRPr="00EC56D0" w:rsidRDefault="00893A16" w:rsidP="0052451E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AD12CA" w:rsidRPr="00F13053">
              <w:rPr>
                <w:rFonts w:eastAsia="Calibri"/>
                <w:b/>
                <w:i/>
                <w:lang w:val="de-DE"/>
              </w:rPr>
              <w:t xml:space="preserve"> 12: </w:t>
            </w:r>
            <w:r w:rsidR="006B4470" w:rsidRPr="006B4470">
              <w:rPr>
                <w:b/>
                <w:i/>
                <w:color w:val="231F20"/>
              </w:rPr>
              <w:t>Static Equilibrium and Elasticity</w:t>
            </w:r>
          </w:p>
          <w:p w:rsidR="00AD12CA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</w:rPr>
              <w:t xml:space="preserve">12.1 </w:t>
            </w:r>
            <w:r>
              <w:t xml:space="preserve">Analysis Model: Rigid </w:t>
            </w:r>
            <w:r w:rsidRPr="002776B0">
              <w:t>Object in Equilibrium</w:t>
            </w:r>
            <w:r w:rsidRPr="002776B0">
              <w:br/>
            </w:r>
            <w:r w:rsidRPr="002776B0">
              <w:rPr>
                <w:bCs/>
              </w:rPr>
              <w:t xml:space="preserve">12.2 </w:t>
            </w:r>
            <w:r w:rsidRPr="002776B0">
              <w:t>More on the Center of</w:t>
            </w:r>
            <w:r>
              <w:t xml:space="preserve"> </w:t>
            </w:r>
            <w:r w:rsidRPr="002776B0">
              <w:t>Gravity</w:t>
            </w:r>
            <w:r w:rsidRPr="002776B0">
              <w:br/>
            </w:r>
            <w:r w:rsidRPr="002776B0">
              <w:rPr>
                <w:bCs/>
              </w:rPr>
              <w:t xml:space="preserve">12.3 </w:t>
            </w:r>
            <w:r>
              <w:t xml:space="preserve">Examples of Rigid Objects </w:t>
            </w:r>
            <w:r w:rsidRPr="002776B0">
              <w:t>in Static Equilibrium</w:t>
            </w:r>
            <w:r w:rsidRPr="002776B0">
              <w:br/>
            </w:r>
            <w:r w:rsidRPr="002776B0">
              <w:rPr>
                <w:bCs/>
              </w:rPr>
              <w:t xml:space="preserve">12.4 </w:t>
            </w:r>
            <w:r w:rsidRPr="002776B0">
              <w:t>Elastic Properties of Solids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D148E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D148E" w:rsidRPr="0068200B" w:rsidRDefault="00DD148E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D148E" w:rsidRPr="0068200B" w:rsidTr="00B33307">
        <w:trPr>
          <w:trHeight w:val="938"/>
        </w:trPr>
        <w:tc>
          <w:tcPr>
            <w:tcW w:w="494" w:type="pct"/>
            <w:vMerge/>
            <w:shd w:val="clear" w:color="auto" w:fill="auto"/>
          </w:tcPr>
          <w:p w:rsidR="00DD148E" w:rsidRPr="00D173D8" w:rsidRDefault="00DD148E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D148E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DD148E" w:rsidRPr="005A1E30">
              <w:rPr>
                <w:bCs/>
                <w:lang w:val="de-DE"/>
              </w:rPr>
              <w:t>:</w:t>
            </w:r>
            <w:r w:rsidR="00DD148E">
              <w:rPr>
                <w:bCs/>
                <w:i/>
                <w:lang w:val="de-DE"/>
              </w:rPr>
              <w:t xml:space="preserve"> (</w:t>
            </w:r>
            <w:r w:rsidR="006A3E4B">
              <w:rPr>
                <w:bCs/>
                <w:i/>
                <w:lang w:val="de-DE"/>
              </w:rPr>
              <w:t>6</w:t>
            </w:r>
            <w:r w:rsidR="00DD148E" w:rsidRPr="005A1E30">
              <w:rPr>
                <w:bCs/>
                <w:i/>
                <w:lang w:val="de-DE"/>
              </w:rPr>
              <w:t>)</w:t>
            </w:r>
          </w:p>
          <w:p w:rsidR="002776B0" w:rsidRPr="002776B0" w:rsidRDefault="002776B0" w:rsidP="002776B0">
            <w:pPr>
              <w:spacing w:before="60" w:after="60"/>
              <w:rPr>
                <w:bCs/>
                <w:lang w:val="de-DE"/>
              </w:rPr>
            </w:pPr>
            <w:r w:rsidRPr="002776B0">
              <w:rPr>
                <w:bCs/>
              </w:rPr>
              <w:t xml:space="preserve">11.5 </w:t>
            </w:r>
            <w:r w:rsidRPr="002776B0">
              <w:t>The Motion of Gyroscopes</w:t>
            </w:r>
            <w:r>
              <w:t xml:space="preserve"> </w:t>
            </w:r>
            <w:r w:rsidRPr="002776B0">
              <w:t>and Tops</w:t>
            </w:r>
          </w:p>
          <w:p w:rsidR="002776B0" w:rsidRDefault="002776B0" w:rsidP="00F05668">
            <w:pPr>
              <w:spacing w:before="60" w:after="60"/>
              <w:jc w:val="both"/>
              <w:rPr>
                <w:rFonts w:eastAsia="Calibri"/>
                <w:lang w:val="de-DE"/>
              </w:rPr>
            </w:pPr>
            <w:r w:rsidRPr="002776B0">
              <w:rPr>
                <w:bCs/>
              </w:rPr>
              <w:t xml:space="preserve">12.2 </w:t>
            </w:r>
            <w:r w:rsidRPr="002776B0">
              <w:t>More on the Center of</w:t>
            </w:r>
            <w:r>
              <w:t xml:space="preserve"> </w:t>
            </w:r>
            <w:r w:rsidRPr="002776B0">
              <w:t>Gravity</w:t>
            </w:r>
            <w:r>
              <w:rPr>
                <w:rFonts w:eastAsia="Calibri"/>
                <w:lang w:val="de-DE"/>
              </w:rPr>
              <w:t xml:space="preserve"> </w:t>
            </w:r>
          </w:p>
          <w:p w:rsidR="00DD148E" w:rsidRPr="00AE7261" w:rsidRDefault="004711DF" w:rsidP="00F0566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Chapters 11 and 12 exercises</w:t>
            </w:r>
          </w:p>
        </w:tc>
        <w:tc>
          <w:tcPr>
            <w:tcW w:w="738" w:type="pct"/>
            <w:shd w:val="clear" w:color="auto" w:fill="DAEEF3"/>
          </w:tcPr>
          <w:p w:rsidR="00DD148E" w:rsidRPr="0068200B" w:rsidRDefault="00DD148E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DD148E" w:rsidRDefault="00DD148E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p w:rsidR="00F05668" w:rsidRDefault="00F05668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1414E7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Pr="00A869B3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414E7" w:rsidRPr="005A1E30" w:rsidRDefault="00893A16" w:rsidP="00F13053">
            <w:pPr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1414E7" w:rsidRPr="00F13053">
              <w:rPr>
                <w:rFonts w:eastAsia="Calibri"/>
                <w:b/>
                <w:i/>
                <w:lang w:val="de-DE"/>
              </w:rPr>
              <w:t xml:space="preserve"> 13: </w:t>
            </w:r>
            <w:r w:rsidR="006B4470" w:rsidRPr="006B4470">
              <w:rPr>
                <w:b/>
                <w:i/>
                <w:color w:val="231F20"/>
              </w:rPr>
              <w:t>Universal Gravitation</w:t>
            </w:r>
            <w:r w:rsidR="001414E7">
              <w:rPr>
                <w:rFonts w:eastAsia="Calibri"/>
                <w:b/>
                <w:i/>
                <w:lang w:val="de-DE"/>
              </w:rPr>
              <w:t xml:space="preserve"> </w:t>
            </w:r>
            <w:r w:rsidR="001414E7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1414E7" w:rsidRDefault="001414E7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1414E7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414E7" w:rsidRPr="00D173D8" w:rsidRDefault="001414E7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1414E7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1414E7" w:rsidRPr="00212C6B" w:rsidRDefault="00212C6B" w:rsidP="00212C6B">
            <w:pPr>
              <w:spacing w:before="60" w:after="60"/>
              <w:rPr>
                <w:bCs/>
                <w:lang w:val="de-DE"/>
              </w:rPr>
            </w:pPr>
            <w:r w:rsidRPr="00212C6B">
              <w:rPr>
                <w:bCs/>
              </w:rPr>
              <w:t xml:space="preserve">13.1 </w:t>
            </w:r>
            <w:r>
              <w:t xml:space="preserve">Newton’s Law of </w:t>
            </w:r>
            <w:r w:rsidRPr="00212C6B">
              <w:t>Universal Gravitation</w:t>
            </w:r>
            <w:r w:rsidRPr="00212C6B">
              <w:br/>
            </w:r>
            <w:r w:rsidRPr="00212C6B">
              <w:rPr>
                <w:bCs/>
              </w:rPr>
              <w:t xml:space="preserve">13.2 </w:t>
            </w:r>
            <w:r>
              <w:t xml:space="preserve">Free-Fall Acceleration and </w:t>
            </w:r>
            <w:r w:rsidRPr="00212C6B">
              <w:t>the Gravitational Force</w:t>
            </w:r>
            <w:r w:rsidRPr="00212C6B">
              <w:br/>
            </w:r>
            <w:r w:rsidRPr="00212C6B">
              <w:rPr>
                <w:bCs/>
              </w:rPr>
              <w:t xml:space="preserve">13.3 </w:t>
            </w:r>
            <w:r w:rsidRPr="00212C6B">
              <w:t>Analysis Model: Particle in</w:t>
            </w:r>
            <w:r>
              <w:t xml:space="preserve"> </w:t>
            </w:r>
            <w:r w:rsidRPr="00212C6B">
              <w:t>a Field (Gravitational)</w:t>
            </w:r>
            <w:r w:rsidRPr="00212C6B">
              <w:br/>
            </w:r>
            <w:r w:rsidRPr="00212C6B">
              <w:rPr>
                <w:bCs/>
              </w:rPr>
              <w:t xml:space="preserve">13.4 </w:t>
            </w:r>
            <w:r w:rsidRPr="00212C6B">
              <w:t>Kepler’s Laws and the</w:t>
            </w:r>
            <w:r>
              <w:t xml:space="preserve"> </w:t>
            </w:r>
            <w:r w:rsidRPr="00212C6B">
              <w:t>Motion of Planets</w:t>
            </w:r>
            <w:r w:rsidRPr="00212C6B">
              <w:br/>
            </w:r>
            <w:r w:rsidRPr="00212C6B">
              <w:rPr>
                <w:bCs/>
              </w:rPr>
              <w:t xml:space="preserve">13.5 </w:t>
            </w:r>
            <w:r w:rsidRPr="00212C6B">
              <w:t>Gravitational</w:t>
            </w:r>
            <w:r>
              <w:t xml:space="preserve"> </w:t>
            </w:r>
            <w:r w:rsidRPr="00212C6B">
              <w:t>Potential Energy</w:t>
            </w:r>
            <w:r w:rsidRPr="00212C6B">
              <w:br/>
            </w:r>
            <w:r w:rsidRPr="00212C6B">
              <w:rPr>
                <w:bCs/>
              </w:rPr>
              <w:t xml:space="preserve">13.6 </w:t>
            </w:r>
            <w:r>
              <w:t xml:space="preserve">Energy Considerations in Planetary and </w:t>
            </w:r>
            <w:r w:rsidRPr="00212C6B">
              <w:t>Satellite Motion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1414E7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1414E7" w:rsidRPr="0068200B" w:rsidRDefault="001414E7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1414E7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414E7" w:rsidRPr="00D173D8" w:rsidRDefault="001414E7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414E7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1414E7" w:rsidRPr="005A1E30">
              <w:rPr>
                <w:bCs/>
                <w:lang w:val="de-DE"/>
              </w:rPr>
              <w:t>:</w:t>
            </w:r>
            <w:r w:rsidR="001414E7">
              <w:rPr>
                <w:bCs/>
                <w:i/>
                <w:lang w:val="de-DE"/>
              </w:rPr>
              <w:t xml:space="preserve"> (8</w:t>
            </w:r>
            <w:r w:rsidR="001414E7" w:rsidRPr="005A1E30">
              <w:rPr>
                <w:bCs/>
                <w:i/>
                <w:lang w:val="de-DE"/>
              </w:rPr>
              <w:t>)</w:t>
            </w:r>
          </w:p>
          <w:p w:rsidR="00212C6B" w:rsidRPr="00212C6B" w:rsidRDefault="00212C6B" w:rsidP="00212C6B">
            <w:pPr>
              <w:spacing w:before="60" w:after="60"/>
              <w:rPr>
                <w:bCs/>
                <w:lang w:val="de-DE"/>
              </w:rPr>
            </w:pPr>
            <w:r w:rsidRPr="00212C6B">
              <w:rPr>
                <w:bCs/>
              </w:rPr>
              <w:t xml:space="preserve">13.3 </w:t>
            </w:r>
            <w:r w:rsidRPr="00212C6B">
              <w:t>Analysis Model: Particle in</w:t>
            </w:r>
            <w:r>
              <w:t xml:space="preserve"> </w:t>
            </w:r>
            <w:r w:rsidRPr="00212C6B">
              <w:t>a Field (Gravitational)</w:t>
            </w:r>
            <w:r w:rsidRPr="00212C6B">
              <w:br/>
            </w:r>
            <w:r w:rsidRPr="00212C6B">
              <w:rPr>
                <w:bCs/>
              </w:rPr>
              <w:t xml:space="preserve">13.6 </w:t>
            </w:r>
            <w:r>
              <w:t xml:space="preserve">Energy Considerations in Planetary and </w:t>
            </w:r>
            <w:r w:rsidRPr="00212C6B">
              <w:t>Satellite Motion</w:t>
            </w:r>
          </w:p>
          <w:p w:rsidR="001414E7" w:rsidRPr="00AE7261" w:rsidRDefault="004711DF" w:rsidP="00CD073E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 13 exercises</w:t>
            </w:r>
          </w:p>
        </w:tc>
        <w:tc>
          <w:tcPr>
            <w:tcW w:w="738" w:type="pct"/>
            <w:shd w:val="clear" w:color="auto" w:fill="DAEEF3"/>
          </w:tcPr>
          <w:p w:rsidR="001414E7" w:rsidRPr="0068200B" w:rsidRDefault="001414E7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633BC0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633BC0" w:rsidRPr="00A869B3" w:rsidRDefault="00633BC0" w:rsidP="00D773A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  <w:r w:rsidR="00D773A4">
              <w:rPr>
                <w:bCs/>
                <w:lang w:val="de-DE"/>
              </w:rPr>
              <w:t>1</w:t>
            </w:r>
          </w:p>
        </w:tc>
        <w:tc>
          <w:tcPr>
            <w:tcW w:w="3768" w:type="pct"/>
            <w:shd w:val="clear" w:color="auto" w:fill="auto"/>
          </w:tcPr>
          <w:p w:rsidR="00633BC0" w:rsidRPr="005A1E30" w:rsidRDefault="00893A16" w:rsidP="00F13053">
            <w:pPr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0C6D20" w:rsidRPr="00F13053">
              <w:rPr>
                <w:rFonts w:eastAsia="Calibri"/>
                <w:b/>
                <w:i/>
                <w:lang w:val="de-DE"/>
              </w:rPr>
              <w:t xml:space="preserve"> 14: </w:t>
            </w:r>
            <w:r w:rsidR="006B4470" w:rsidRPr="006B4470">
              <w:rPr>
                <w:b/>
                <w:i/>
                <w:color w:val="231F20"/>
              </w:rPr>
              <w:t>Fluid Mechanics</w:t>
            </w:r>
            <w:r w:rsidR="006303E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633BC0" w:rsidRDefault="00633BC0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633BC0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lastRenderedPageBreak/>
              <w:t>Content of lecture:</w:t>
            </w:r>
          </w:p>
          <w:p w:rsidR="00CF0CD9" w:rsidRPr="00212C6B" w:rsidRDefault="00212C6B" w:rsidP="00212C6B">
            <w:pPr>
              <w:spacing w:before="60" w:after="60"/>
              <w:rPr>
                <w:bCs/>
                <w:lang w:val="de-DE"/>
              </w:rPr>
            </w:pPr>
            <w:r>
              <w:rPr>
                <w:bCs/>
              </w:rPr>
              <w:t>1</w:t>
            </w:r>
            <w:r w:rsidRPr="00212C6B">
              <w:rPr>
                <w:bCs/>
              </w:rPr>
              <w:t xml:space="preserve">4.1 </w:t>
            </w:r>
            <w:r w:rsidRPr="00212C6B">
              <w:t>Pressure</w:t>
            </w:r>
            <w:r w:rsidRPr="00212C6B">
              <w:br/>
            </w:r>
            <w:r w:rsidRPr="00212C6B">
              <w:rPr>
                <w:bCs/>
              </w:rPr>
              <w:t xml:space="preserve">14.2 </w:t>
            </w:r>
            <w:r>
              <w:t xml:space="preserve">Variation of Pressure </w:t>
            </w:r>
            <w:r w:rsidRPr="00212C6B">
              <w:t>with Depth</w:t>
            </w:r>
            <w:r w:rsidRPr="00212C6B">
              <w:br/>
            </w:r>
            <w:r w:rsidRPr="00212C6B">
              <w:rPr>
                <w:bCs/>
              </w:rPr>
              <w:t xml:space="preserve">14.3 </w:t>
            </w:r>
            <w:r w:rsidRPr="00212C6B">
              <w:t>Pressure Measurements</w:t>
            </w:r>
            <w:r w:rsidRPr="00212C6B">
              <w:br/>
            </w:r>
            <w:r w:rsidRPr="00212C6B">
              <w:rPr>
                <w:bCs/>
              </w:rPr>
              <w:t xml:space="preserve">14.4 </w:t>
            </w:r>
            <w:r w:rsidRPr="00212C6B">
              <w:t>Buoyant Forces and</w:t>
            </w:r>
            <w:r>
              <w:t xml:space="preserve"> </w:t>
            </w:r>
            <w:r w:rsidRPr="00212C6B">
              <w:t>Archimedes’s Principle</w:t>
            </w:r>
            <w:r w:rsidRPr="00212C6B">
              <w:br/>
            </w:r>
            <w:r w:rsidRPr="00212C6B">
              <w:rPr>
                <w:bCs/>
              </w:rPr>
              <w:t xml:space="preserve">14.5 </w:t>
            </w:r>
            <w:r w:rsidRPr="00212C6B">
              <w:t>Fluid Dynamics</w:t>
            </w:r>
            <w:r w:rsidRPr="00212C6B">
              <w:br/>
            </w:r>
            <w:r w:rsidRPr="00212C6B">
              <w:rPr>
                <w:bCs/>
              </w:rPr>
              <w:t xml:space="preserve">14.6 </w:t>
            </w:r>
            <w:r w:rsidRPr="00212C6B">
              <w:t>Bernoulli’s Equation</w:t>
            </w:r>
            <w:r w:rsidRPr="00212C6B">
              <w:br/>
            </w:r>
            <w:r w:rsidRPr="00212C6B">
              <w:rPr>
                <w:bCs/>
              </w:rPr>
              <w:t xml:space="preserve">14.7 </w:t>
            </w:r>
            <w:r w:rsidRPr="00212C6B">
              <w:t>Other Applications</w:t>
            </w:r>
            <w:r>
              <w:t xml:space="preserve"> </w:t>
            </w:r>
            <w:r w:rsidRPr="00212C6B">
              <w:t>of Fluid Dynamics</w:t>
            </w:r>
            <w:r w:rsidRPr="00212C6B">
              <w:br/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633BC0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633BC0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633BC0" w:rsidRPr="005A1E30">
              <w:rPr>
                <w:bCs/>
                <w:lang w:val="de-DE"/>
              </w:rPr>
              <w:t>:</w:t>
            </w:r>
            <w:r w:rsidR="00633BC0">
              <w:rPr>
                <w:bCs/>
                <w:i/>
                <w:lang w:val="de-DE"/>
              </w:rPr>
              <w:t xml:space="preserve"> (</w:t>
            </w:r>
            <w:r w:rsidR="00CE52D6">
              <w:rPr>
                <w:bCs/>
                <w:i/>
                <w:lang w:val="de-DE"/>
              </w:rPr>
              <w:t>6</w:t>
            </w:r>
            <w:r w:rsidR="00633BC0" w:rsidRPr="005A1E30">
              <w:rPr>
                <w:bCs/>
                <w:i/>
                <w:lang w:val="de-DE"/>
              </w:rPr>
              <w:t>)</w:t>
            </w:r>
          </w:p>
          <w:p w:rsidR="00CE52D6" w:rsidRPr="00AE7261" w:rsidRDefault="00212C6B" w:rsidP="00E830C3">
            <w:pPr>
              <w:rPr>
                <w:bCs/>
                <w:lang w:val="de-DE"/>
              </w:rPr>
            </w:pPr>
            <w:r w:rsidRPr="00212C6B">
              <w:rPr>
                <w:bCs/>
              </w:rPr>
              <w:t xml:space="preserve">14.7 </w:t>
            </w:r>
            <w:r w:rsidRPr="00212C6B">
              <w:t>Other Applications</w:t>
            </w:r>
            <w:r>
              <w:t xml:space="preserve"> </w:t>
            </w:r>
            <w:r w:rsidRPr="00212C6B">
              <w:t>of Fluid Dynamics</w:t>
            </w:r>
            <w:r w:rsidRPr="00212C6B">
              <w:br/>
            </w:r>
            <w:r w:rsidR="004711DF">
              <w:rPr>
                <w:rFonts w:eastAsia="Calibri"/>
                <w:lang w:val="de-DE"/>
              </w:rPr>
              <w:t>Chapter 14 exercises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633BC0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633BC0" w:rsidRPr="00A869B3" w:rsidRDefault="00633BC0" w:rsidP="00D773A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  <w:r w:rsidR="00D773A4">
              <w:rPr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:rsidR="00633BC0" w:rsidRPr="005A1E30" w:rsidRDefault="00893A16" w:rsidP="000C6D20">
            <w:pPr>
              <w:rPr>
                <w:b/>
                <w:bCs/>
                <w:i/>
                <w:lang w:val="de-DE"/>
              </w:rPr>
            </w:pPr>
            <w:r w:rsidRPr="006B4470">
              <w:rPr>
                <w:rFonts w:eastAsia="Calibri"/>
                <w:b/>
                <w:i/>
                <w:lang w:val="de-DE"/>
              </w:rPr>
              <w:t>Chapter</w:t>
            </w:r>
            <w:r w:rsidR="000C6D20" w:rsidRPr="006B4470">
              <w:rPr>
                <w:rFonts w:eastAsia="Calibri"/>
                <w:b/>
                <w:i/>
                <w:lang w:val="de-DE"/>
              </w:rPr>
              <w:t xml:space="preserve"> 15: </w:t>
            </w:r>
            <w:r w:rsidR="006B4470" w:rsidRPr="006B4470">
              <w:rPr>
                <w:b/>
                <w:i/>
                <w:color w:val="231F20"/>
              </w:rPr>
              <w:t>Oscillatory Motion</w:t>
            </w:r>
            <w:r w:rsidR="000C6D20" w:rsidRPr="006B4470">
              <w:rPr>
                <w:rFonts w:eastAsia="Calibri"/>
                <w:b/>
                <w:i/>
                <w:lang w:val="de-DE"/>
              </w:rPr>
              <w:t xml:space="preserve"> + </w:t>
            </w:r>
            <w:r w:rsidRPr="006B4470">
              <w:rPr>
                <w:rFonts w:eastAsia="Calibri"/>
                <w:b/>
                <w:i/>
                <w:lang w:val="de-DE"/>
              </w:rPr>
              <w:t>Chapter</w:t>
            </w:r>
            <w:r w:rsidR="000C6D20" w:rsidRPr="006B4470">
              <w:rPr>
                <w:rFonts w:eastAsia="Calibri"/>
                <w:b/>
                <w:i/>
                <w:lang w:val="de-DE"/>
              </w:rPr>
              <w:t xml:space="preserve"> 16: </w:t>
            </w:r>
            <w:r w:rsidR="006B4470" w:rsidRPr="006B4470">
              <w:rPr>
                <w:b/>
                <w:i/>
                <w:color w:val="231F20"/>
              </w:rPr>
              <w:t>Wave Motion</w:t>
            </w:r>
            <w:r w:rsidR="006303E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633BC0" w:rsidRDefault="00633BC0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633BC0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0C6D20" w:rsidRDefault="00893A16" w:rsidP="0052451E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0C6D20" w:rsidRPr="00F13053">
              <w:rPr>
                <w:rFonts w:eastAsia="Calibri"/>
                <w:b/>
                <w:i/>
                <w:lang w:val="de-DE"/>
              </w:rPr>
              <w:t xml:space="preserve"> 15:</w:t>
            </w:r>
            <w:r w:rsidR="006B6CEF" w:rsidRPr="00F13053">
              <w:rPr>
                <w:rFonts w:eastAsia="Calibri"/>
                <w:b/>
                <w:i/>
                <w:lang w:val="de-DE"/>
              </w:rPr>
              <w:t xml:space="preserve"> </w:t>
            </w:r>
            <w:r w:rsidR="006B4470" w:rsidRPr="006B4470">
              <w:rPr>
                <w:b/>
                <w:i/>
                <w:color w:val="231F20"/>
              </w:rPr>
              <w:t>Oscillatory Motion</w:t>
            </w:r>
          </w:p>
          <w:p w:rsidR="0045622F" w:rsidRP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15.1 Motion of an Object</w:t>
            </w:r>
            <w:r>
              <w:rPr>
                <w:rFonts w:eastAsia="Calibri"/>
                <w:lang w:val="de-DE"/>
              </w:rPr>
              <w:t xml:space="preserve"> </w:t>
            </w:r>
            <w:r w:rsidRPr="0045622F">
              <w:rPr>
                <w:rFonts w:eastAsia="Calibri"/>
                <w:lang w:val="de-DE"/>
              </w:rPr>
              <w:t>attached to a Spring</w:t>
            </w:r>
          </w:p>
          <w:p w:rsidR="0045622F" w:rsidRP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15.2 analysis Model: particle in</w:t>
            </w:r>
            <w:r>
              <w:rPr>
                <w:rFonts w:eastAsia="Calibri"/>
                <w:lang w:val="de-DE"/>
              </w:rPr>
              <w:t xml:space="preserve"> </w:t>
            </w:r>
            <w:r w:rsidRPr="0045622F">
              <w:rPr>
                <w:rFonts w:eastAsia="Calibri"/>
                <w:lang w:val="de-DE"/>
              </w:rPr>
              <w:t>Simple Harmonic Motion</w:t>
            </w:r>
          </w:p>
          <w:p w:rsidR="0045622F" w:rsidRP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15.3 Energy of the Simple</w:t>
            </w:r>
            <w:r>
              <w:rPr>
                <w:rFonts w:eastAsia="Calibri"/>
                <w:lang w:val="de-DE"/>
              </w:rPr>
              <w:t xml:space="preserve"> </w:t>
            </w:r>
            <w:r w:rsidRPr="0045622F">
              <w:rPr>
                <w:rFonts w:eastAsia="Calibri"/>
                <w:lang w:val="de-DE"/>
              </w:rPr>
              <w:t>Harmonic Oscillator</w:t>
            </w:r>
          </w:p>
          <w:p w:rsidR="0045622F" w:rsidRP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15.4 Comparing Simple</w:t>
            </w:r>
            <w:r>
              <w:rPr>
                <w:rFonts w:eastAsia="Calibri"/>
                <w:lang w:val="de-DE"/>
              </w:rPr>
              <w:t xml:space="preserve"> </w:t>
            </w:r>
            <w:r w:rsidRPr="0045622F">
              <w:rPr>
                <w:rFonts w:eastAsia="Calibri"/>
                <w:lang w:val="de-DE"/>
              </w:rPr>
              <w:t>Harmonic Motion with</w:t>
            </w:r>
            <w:r>
              <w:rPr>
                <w:rFonts w:eastAsia="Calibri"/>
                <w:lang w:val="de-DE"/>
              </w:rPr>
              <w:t xml:space="preserve"> Uniform Circular </w:t>
            </w:r>
            <w:r w:rsidRPr="0045622F">
              <w:rPr>
                <w:rFonts w:eastAsia="Calibri"/>
                <w:lang w:val="de-DE"/>
              </w:rPr>
              <w:t>Motion</w:t>
            </w:r>
          </w:p>
          <w:p w:rsidR="0045622F" w:rsidRP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15.5 the pendulum</w:t>
            </w:r>
          </w:p>
          <w:p w:rsidR="0045622F" w:rsidRP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15.6 Damped Oscillations</w:t>
            </w:r>
          </w:p>
          <w:p w:rsidR="0045622F" w:rsidRDefault="0045622F" w:rsidP="0045622F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15.7 Forced Oscillations</w:t>
            </w:r>
          </w:p>
          <w:p w:rsidR="00212C6B" w:rsidRDefault="00212C6B" w:rsidP="000C6D20">
            <w:pPr>
              <w:rPr>
                <w:rFonts w:eastAsia="Calibri"/>
                <w:b/>
                <w:i/>
                <w:lang w:val="de-DE"/>
              </w:rPr>
            </w:pPr>
          </w:p>
          <w:p w:rsidR="000C6D20" w:rsidRPr="000C6D20" w:rsidRDefault="00893A16" w:rsidP="000C6D20">
            <w:pPr>
              <w:rPr>
                <w:rFonts w:eastAsia="Calibri"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0C6D20">
              <w:rPr>
                <w:rFonts w:eastAsia="Calibri"/>
                <w:b/>
                <w:i/>
                <w:lang w:val="de-DE"/>
              </w:rPr>
              <w:t xml:space="preserve"> 16</w:t>
            </w:r>
            <w:r w:rsidR="000C6D20" w:rsidRPr="00F13053">
              <w:rPr>
                <w:rFonts w:eastAsia="Calibri"/>
                <w:b/>
                <w:i/>
                <w:lang w:val="de-DE"/>
              </w:rPr>
              <w:t>:</w:t>
            </w:r>
            <w:r w:rsidR="006B6CE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B4470" w:rsidRPr="006B4470">
              <w:rPr>
                <w:b/>
                <w:i/>
                <w:color w:val="231F20"/>
              </w:rPr>
              <w:t>Wave Motion</w:t>
            </w:r>
          </w:p>
          <w:p w:rsidR="0045622F" w:rsidRPr="0045622F" w:rsidRDefault="0045622F" w:rsidP="0045622F">
            <w:pPr>
              <w:spacing w:before="60" w:after="60"/>
              <w:rPr>
                <w:bCs/>
                <w:lang w:val="de-DE"/>
              </w:rPr>
            </w:pPr>
            <w:r w:rsidRPr="0045622F">
              <w:rPr>
                <w:bCs/>
              </w:rPr>
              <w:t xml:space="preserve">16.1 </w:t>
            </w:r>
            <w:r w:rsidRPr="0045622F">
              <w:t>Propagation of</w:t>
            </w:r>
            <w:r>
              <w:t xml:space="preserve"> </w:t>
            </w:r>
            <w:r w:rsidRPr="0045622F">
              <w:t>a Disturbance</w:t>
            </w:r>
            <w:r w:rsidRPr="0045622F">
              <w:br/>
            </w:r>
            <w:r w:rsidRPr="0045622F">
              <w:rPr>
                <w:bCs/>
              </w:rPr>
              <w:t xml:space="preserve">16.2 </w:t>
            </w:r>
            <w:r>
              <w:t xml:space="preserve">Analysis Model: </w:t>
            </w:r>
            <w:r w:rsidRPr="0045622F">
              <w:t>Traveling Wave</w:t>
            </w:r>
            <w:r w:rsidRPr="0045622F">
              <w:br/>
            </w:r>
            <w:r w:rsidRPr="0045622F">
              <w:rPr>
                <w:bCs/>
              </w:rPr>
              <w:t xml:space="preserve">16.3 </w:t>
            </w:r>
            <w:r w:rsidRPr="0045622F">
              <w:t>T</w:t>
            </w:r>
            <w:r>
              <w:t xml:space="preserve">he Speed of Waves </w:t>
            </w:r>
            <w:r w:rsidRPr="0045622F">
              <w:t>on Strings</w:t>
            </w:r>
            <w:r w:rsidRPr="0045622F">
              <w:br/>
            </w:r>
            <w:r w:rsidRPr="0045622F">
              <w:rPr>
                <w:bCs/>
              </w:rPr>
              <w:t xml:space="preserve">16.4 </w:t>
            </w:r>
            <w:r w:rsidRPr="0045622F">
              <w:t>Reflection and</w:t>
            </w:r>
            <w:r>
              <w:t xml:space="preserve"> </w:t>
            </w:r>
            <w:r w:rsidRPr="0045622F">
              <w:t>Transmission</w:t>
            </w:r>
            <w:r w:rsidRPr="0045622F">
              <w:br/>
            </w:r>
            <w:r w:rsidRPr="0045622F">
              <w:rPr>
                <w:bCs/>
              </w:rPr>
              <w:t xml:space="preserve">16.5 </w:t>
            </w:r>
            <w:r>
              <w:t xml:space="preserve">Rate of Energy Transfer by Sinusoidal Waves </w:t>
            </w:r>
            <w:r w:rsidRPr="0045622F">
              <w:t>on Strings</w:t>
            </w:r>
            <w:r w:rsidRPr="0045622F">
              <w:br/>
            </w:r>
            <w:r w:rsidRPr="0045622F">
              <w:rPr>
                <w:bCs/>
              </w:rPr>
              <w:t xml:space="preserve">16.6 </w:t>
            </w:r>
            <w:r w:rsidRPr="0045622F">
              <w:t>The Linear Wave Equation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633BC0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633BC0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633BC0" w:rsidRPr="005A1E30">
              <w:rPr>
                <w:bCs/>
                <w:lang w:val="de-DE"/>
              </w:rPr>
              <w:t>:</w:t>
            </w:r>
            <w:r w:rsidR="00633BC0">
              <w:rPr>
                <w:bCs/>
                <w:i/>
                <w:lang w:val="de-DE"/>
              </w:rPr>
              <w:t xml:space="preserve"> (</w:t>
            </w:r>
            <w:r w:rsidR="00CE52D6">
              <w:rPr>
                <w:bCs/>
                <w:i/>
                <w:lang w:val="de-DE"/>
              </w:rPr>
              <w:t>6</w:t>
            </w:r>
            <w:r w:rsidR="00633BC0" w:rsidRPr="005A1E30">
              <w:rPr>
                <w:bCs/>
                <w:i/>
                <w:lang w:val="de-DE"/>
              </w:rPr>
              <w:t>)</w:t>
            </w:r>
          </w:p>
          <w:p w:rsidR="0045622F" w:rsidRDefault="0045622F" w:rsidP="00E830C3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15.6 Damped Oscillations</w:t>
            </w:r>
            <w:r w:rsidRPr="000C6D20">
              <w:rPr>
                <w:rFonts w:eastAsia="Calibri"/>
                <w:lang w:val="de-DE"/>
              </w:rPr>
              <w:t xml:space="preserve"> </w:t>
            </w:r>
          </w:p>
          <w:p w:rsidR="0045622F" w:rsidRDefault="0045622F" w:rsidP="00E830C3">
            <w:pPr>
              <w:rPr>
                <w:rFonts w:eastAsia="Calibri"/>
                <w:lang w:val="de-DE"/>
              </w:rPr>
            </w:pPr>
            <w:r w:rsidRPr="0045622F">
              <w:rPr>
                <w:rFonts w:eastAsia="Calibri"/>
                <w:lang w:val="de-DE"/>
              </w:rPr>
              <w:t>15.7 Forced Oscillations</w:t>
            </w:r>
            <w:r>
              <w:rPr>
                <w:rFonts w:eastAsia="Calibri"/>
                <w:lang w:val="de-DE"/>
              </w:rPr>
              <w:t xml:space="preserve"> </w:t>
            </w:r>
          </w:p>
          <w:p w:rsidR="00CE52D6" w:rsidRPr="00AE7261" w:rsidRDefault="004711DF" w:rsidP="00E830C3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Chapters 15 and 16 exercises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633BC0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633BC0" w:rsidRPr="00A869B3" w:rsidRDefault="00633BC0" w:rsidP="000F7D8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</w:t>
            </w:r>
            <w:r w:rsidR="00D773A4">
              <w:rPr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</w:tcPr>
          <w:p w:rsidR="00633BC0" w:rsidRPr="006303EF" w:rsidRDefault="00893A16" w:rsidP="00F13053">
            <w:pPr>
              <w:rPr>
                <w:rFonts w:eastAsia="Calibri"/>
                <w:b/>
                <w:i/>
                <w:lang w:val="de-DE"/>
              </w:rPr>
            </w:pPr>
            <w:r w:rsidRPr="008008E5">
              <w:rPr>
                <w:rFonts w:eastAsia="Calibri"/>
                <w:b/>
                <w:i/>
                <w:lang w:val="de-DE"/>
              </w:rPr>
              <w:t>Chapter</w:t>
            </w:r>
            <w:r w:rsidR="007E0C17" w:rsidRPr="008008E5">
              <w:rPr>
                <w:rFonts w:eastAsia="Calibri"/>
                <w:b/>
                <w:i/>
                <w:lang w:val="de-DE"/>
              </w:rPr>
              <w:t xml:space="preserve"> 17: </w:t>
            </w:r>
            <w:r w:rsidR="008008E5" w:rsidRPr="008008E5">
              <w:rPr>
                <w:b/>
                <w:i/>
                <w:color w:val="231F20"/>
              </w:rPr>
              <w:t>Sound Waves</w:t>
            </w:r>
            <w:r w:rsidR="007E0C17" w:rsidRPr="008008E5">
              <w:rPr>
                <w:rFonts w:eastAsia="Calibri"/>
                <w:b/>
                <w:i/>
                <w:lang w:val="de-DE"/>
              </w:rPr>
              <w:t xml:space="preserve"> + </w:t>
            </w:r>
            <w:r w:rsidRPr="008008E5">
              <w:rPr>
                <w:rFonts w:eastAsia="Calibri"/>
                <w:b/>
                <w:i/>
                <w:lang w:val="de-DE"/>
              </w:rPr>
              <w:t>Chapter</w:t>
            </w:r>
            <w:r w:rsidR="007E0C17" w:rsidRPr="008008E5">
              <w:rPr>
                <w:rFonts w:eastAsia="Calibri"/>
                <w:b/>
                <w:i/>
                <w:lang w:val="de-DE"/>
              </w:rPr>
              <w:t xml:space="preserve"> 18: </w:t>
            </w:r>
            <w:r w:rsidR="008008E5" w:rsidRPr="008008E5">
              <w:rPr>
                <w:b/>
                <w:i/>
                <w:color w:val="231F20"/>
              </w:rPr>
              <w:t>Superposition and Standing Waves</w:t>
            </w:r>
            <w:r w:rsidR="006303E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633BC0" w:rsidRDefault="00633BC0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633BC0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7E0C17" w:rsidRPr="001414E7" w:rsidRDefault="00893A16" w:rsidP="007E0C17">
            <w:pPr>
              <w:rPr>
                <w:rFonts w:eastAsia="Calibri"/>
                <w:b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7E0C17" w:rsidRPr="001414E7">
              <w:rPr>
                <w:rFonts w:eastAsia="Calibri"/>
                <w:b/>
                <w:i/>
                <w:lang w:val="de-DE"/>
              </w:rPr>
              <w:t xml:space="preserve"> 17: </w:t>
            </w:r>
            <w:r w:rsidR="008008E5" w:rsidRPr="008008E5">
              <w:rPr>
                <w:b/>
                <w:i/>
                <w:color w:val="231F20"/>
              </w:rPr>
              <w:t>Sound Waves</w:t>
            </w:r>
          </w:p>
          <w:p w:rsidR="00813534" w:rsidRPr="0025078D" w:rsidRDefault="006D2B29" w:rsidP="006D2B29">
            <w:pPr>
              <w:spacing w:before="60" w:after="60"/>
              <w:rPr>
                <w:rFonts w:eastAsia="Calibri"/>
              </w:rPr>
            </w:pPr>
            <w:r w:rsidRPr="006D2B29">
              <w:rPr>
                <w:bCs/>
              </w:rPr>
              <w:t xml:space="preserve">17.1 </w:t>
            </w:r>
            <w:r w:rsidRPr="006D2B29">
              <w:t>Pressure Variations in</w:t>
            </w:r>
            <w:r>
              <w:t xml:space="preserve"> </w:t>
            </w:r>
            <w:r w:rsidRPr="006D2B29">
              <w:t>Sound Waves</w:t>
            </w:r>
            <w:r w:rsidRPr="006D2B29">
              <w:br/>
            </w:r>
            <w:r w:rsidRPr="006D2B29">
              <w:rPr>
                <w:bCs/>
              </w:rPr>
              <w:t xml:space="preserve">17.2 </w:t>
            </w:r>
            <w:r w:rsidRPr="006D2B29">
              <w:t>Speed of Sound Waves</w:t>
            </w:r>
            <w:r w:rsidRPr="006D2B29">
              <w:br/>
            </w:r>
            <w:r w:rsidRPr="006D2B29">
              <w:rPr>
                <w:bCs/>
              </w:rPr>
              <w:t xml:space="preserve">17.3 </w:t>
            </w:r>
            <w:r w:rsidRPr="006D2B29">
              <w:t>Intensity of Periodic</w:t>
            </w:r>
            <w:r>
              <w:t xml:space="preserve"> </w:t>
            </w:r>
            <w:r w:rsidRPr="006D2B29">
              <w:t>Sound Waves</w:t>
            </w:r>
            <w:r w:rsidRPr="006D2B29">
              <w:br/>
            </w:r>
            <w:r w:rsidRPr="006D2B29">
              <w:rPr>
                <w:bCs/>
              </w:rPr>
              <w:t xml:space="preserve">17.4 </w:t>
            </w:r>
            <w:r w:rsidRPr="006D2B29">
              <w:t>The Doppler Effect</w:t>
            </w:r>
          </w:p>
          <w:p w:rsidR="007E0C17" w:rsidRPr="0025078D" w:rsidRDefault="00893A16" w:rsidP="007E0C17">
            <w:pPr>
              <w:rPr>
                <w:rFonts w:eastAsia="Calibri"/>
                <w:b/>
                <w:i/>
              </w:rPr>
            </w:pPr>
            <w:r w:rsidRPr="0025078D">
              <w:rPr>
                <w:rFonts w:eastAsia="Calibri"/>
                <w:b/>
                <w:i/>
              </w:rPr>
              <w:t>Chapter</w:t>
            </w:r>
            <w:r w:rsidR="007E0C17" w:rsidRPr="0025078D">
              <w:rPr>
                <w:rFonts w:eastAsia="Calibri"/>
                <w:b/>
                <w:i/>
              </w:rPr>
              <w:t xml:space="preserve"> 18: </w:t>
            </w:r>
            <w:r w:rsidR="008008E5" w:rsidRPr="008008E5">
              <w:rPr>
                <w:b/>
                <w:i/>
                <w:color w:val="231F20"/>
              </w:rPr>
              <w:t>Superposition and Standing Waves</w:t>
            </w:r>
          </w:p>
          <w:p w:rsidR="007E0C17" w:rsidRPr="006D2B29" w:rsidRDefault="006D2B29" w:rsidP="006D2B29">
            <w:pPr>
              <w:spacing w:before="60" w:after="60"/>
              <w:rPr>
                <w:bCs/>
              </w:rPr>
            </w:pPr>
            <w:r w:rsidRPr="006D2B29">
              <w:rPr>
                <w:bCs/>
              </w:rPr>
              <w:t xml:space="preserve">18.1 </w:t>
            </w:r>
            <w:r w:rsidRPr="006D2B29">
              <w:t>Analysis Model:</w:t>
            </w:r>
            <w:r>
              <w:t xml:space="preserve"> </w:t>
            </w:r>
            <w:r w:rsidRPr="006D2B29">
              <w:t>Waves in Interference</w:t>
            </w:r>
            <w:r w:rsidRPr="006D2B29">
              <w:br/>
            </w:r>
            <w:r w:rsidRPr="006D2B29">
              <w:rPr>
                <w:bCs/>
              </w:rPr>
              <w:t xml:space="preserve">18.2 </w:t>
            </w:r>
            <w:r w:rsidRPr="006D2B29">
              <w:t>Standing Waves</w:t>
            </w:r>
            <w:r w:rsidRPr="006D2B29">
              <w:br/>
            </w:r>
            <w:r w:rsidRPr="006D2B29">
              <w:rPr>
                <w:bCs/>
              </w:rPr>
              <w:t xml:space="preserve">18.3 </w:t>
            </w:r>
            <w:r w:rsidRPr="006D2B29">
              <w:t>Analysis Model:</w:t>
            </w:r>
            <w:r>
              <w:t xml:space="preserve"> Waves Under Boundary </w:t>
            </w:r>
            <w:r w:rsidRPr="006D2B29">
              <w:t>Conditions</w:t>
            </w:r>
            <w:r w:rsidRPr="006D2B29">
              <w:br/>
            </w:r>
            <w:r w:rsidRPr="006D2B29">
              <w:rPr>
                <w:bCs/>
              </w:rPr>
              <w:t xml:space="preserve">18.4 </w:t>
            </w:r>
            <w:r w:rsidRPr="006D2B29">
              <w:t>Resonance</w:t>
            </w:r>
            <w:r w:rsidRPr="006D2B29">
              <w:br/>
            </w:r>
            <w:r w:rsidRPr="006D2B29">
              <w:rPr>
                <w:bCs/>
              </w:rPr>
              <w:t xml:space="preserve">18.5 </w:t>
            </w:r>
            <w:r w:rsidRPr="006D2B29">
              <w:t>Standing Waves</w:t>
            </w:r>
            <w:r>
              <w:t xml:space="preserve"> </w:t>
            </w:r>
            <w:r w:rsidRPr="006D2B29">
              <w:t>in Air Columns</w:t>
            </w:r>
            <w:r w:rsidRPr="006D2B29">
              <w:br/>
            </w:r>
            <w:r w:rsidRPr="006D2B29">
              <w:rPr>
                <w:bCs/>
              </w:rPr>
              <w:t xml:space="preserve">18.6 </w:t>
            </w:r>
            <w:r>
              <w:t xml:space="preserve">Standing Waves in Rods </w:t>
            </w:r>
            <w:r w:rsidRPr="006D2B29">
              <w:t>and Membranes</w:t>
            </w:r>
            <w:r w:rsidRPr="006D2B29">
              <w:br/>
            </w:r>
            <w:r w:rsidRPr="006D2B29">
              <w:rPr>
                <w:bCs/>
              </w:rPr>
              <w:t xml:space="preserve">18.7 </w:t>
            </w:r>
            <w:r w:rsidRPr="006D2B29">
              <w:t>Beats: Interference in Time</w:t>
            </w:r>
            <w:r w:rsidRPr="006D2B29">
              <w:br/>
            </w:r>
            <w:r w:rsidRPr="006D2B29">
              <w:rPr>
                <w:bCs/>
              </w:rPr>
              <w:t xml:space="preserve">18.8 </w:t>
            </w:r>
            <w:r w:rsidRPr="006D2B29">
              <w:t>Nonsinusoidal Wave</w:t>
            </w:r>
            <w:r>
              <w:t xml:space="preserve"> </w:t>
            </w:r>
            <w:r w:rsidRPr="006D2B29">
              <w:t>Patterns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633BC0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633BC0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633BC0" w:rsidRPr="005A1E30">
              <w:rPr>
                <w:bCs/>
                <w:lang w:val="de-DE"/>
              </w:rPr>
              <w:t>:</w:t>
            </w:r>
            <w:r w:rsidR="00633BC0">
              <w:rPr>
                <w:bCs/>
                <w:i/>
                <w:lang w:val="de-DE"/>
              </w:rPr>
              <w:t xml:space="preserve"> (</w:t>
            </w:r>
            <w:r w:rsidR="00CE52D6">
              <w:rPr>
                <w:bCs/>
                <w:i/>
                <w:lang w:val="de-DE"/>
              </w:rPr>
              <w:t>6</w:t>
            </w:r>
            <w:r w:rsidR="00633BC0" w:rsidRPr="005A1E30">
              <w:rPr>
                <w:bCs/>
                <w:i/>
                <w:lang w:val="de-DE"/>
              </w:rPr>
              <w:t>)</w:t>
            </w:r>
          </w:p>
          <w:p w:rsidR="006D2B29" w:rsidRPr="006D2B29" w:rsidRDefault="006D2B29" w:rsidP="006D2B29">
            <w:pPr>
              <w:spacing w:before="60" w:after="60"/>
              <w:rPr>
                <w:bCs/>
              </w:rPr>
            </w:pPr>
            <w:r w:rsidRPr="006D2B29">
              <w:rPr>
                <w:bCs/>
              </w:rPr>
              <w:t xml:space="preserve">18.5 </w:t>
            </w:r>
            <w:r w:rsidRPr="006D2B29">
              <w:t>Standing Waves</w:t>
            </w:r>
            <w:r>
              <w:t xml:space="preserve"> </w:t>
            </w:r>
            <w:r w:rsidRPr="006D2B29">
              <w:t>in Air Columns</w:t>
            </w:r>
            <w:r w:rsidRPr="006D2B29">
              <w:br/>
            </w:r>
            <w:r w:rsidRPr="006D2B29">
              <w:rPr>
                <w:bCs/>
              </w:rPr>
              <w:t xml:space="preserve">18.6 </w:t>
            </w:r>
            <w:r>
              <w:t xml:space="preserve">Standing Waves in Rods </w:t>
            </w:r>
            <w:r w:rsidRPr="006D2B29">
              <w:t>and Membranes</w:t>
            </w:r>
            <w:r w:rsidRPr="006D2B29">
              <w:br/>
            </w:r>
            <w:r w:rsidRPr="006D2B29">
              <w:rPr>
                <w:bCs/>
              </w:rPr>
              <w:t xml:space="preserve">18.7 </w:t>
            </w:r>
            <w:r w:rsidRPr="006D2B29">
              <w:t>Beats: Interference in Time</w:t>
            </w:r>
            <w:r w:rsidRPr="006D2B29">
              <w:br/>
            </w:r>
            <w:r w:rsidRPr="006D2B29">
              <w:rPr>
                <w:bCs/>
              </w:rPr>
              <w:t xml:space="preserve">18.8 </w:t>
            </w:r>
            <w:r w:rsidRPr="006D2B29">
              <w:t>Nonsinusoidal Wave</w:t>
            </w:r>
            <w:r>
              <w:t xml:space="preserve"> </w:t>
            </w:r>
            <w:r w:rsidRPr="006D2B29">
              <w:t>Patterns</w:t>
            </w:r>
          </w:p>
          <w:p w:rsidR="00CE52D6" w:rsidRPr="00E830C3" w:rsidRDefault="004711DF" w:rsidP="00E830C3">
            <w:pPr>
              <w:rPr>
                <w:bCs/>
              </w:rPr>
            </w:pPr>
            <w:r>
              <w:rPr>
                <w:rFonts w:eastAsia="Calibri"/>
                <w:lang w:val="de-DE"/>
              </w:rPr>
              <w:t>Chapters 17 and 18 exercises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1414E7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14</w:t>
            </w: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1414E7" w:rsidRPr="00A869B3" w:rsidRDefault="001414E7" w:rsidP="00AA2951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414E7" w:rsidRPr="008253A8" w:rsidRDefault="00893A16" w:rsidP="008253A8">
            <w:pPr>
              <w:rPr>
                <w:b/>
                <w:bCs/>
                <w:i/>
                <w:lang w:val="de-DE"/>
              </w:rPr>
            </w:pPr>
            <w:r w:rsidRPr="008008E5">
              <w:rPr>
                <w:rFonts w:eastAsia="Calibri"/>
                <w:b/>
                <w:i/>
                <w:lang w:val="de-DE"/>
              </w:rPr>
              <w:t>Chapter</w:t>
            </w:r>
            <w:r w:rsidR="001414E7" w:rsidRPr="008008E5">
              <w:rPr>
                <w:rFonts w:eastAsia="Calibri"/>
                <w:b/>
                <w:i/>
                <w:lang w:val="de-DE"/>
              </w:rPr>
              <w:t xml:space="preserve"> 19:</w:t>
            </w:r>
            <w:r w:rsidR="008008E5" w:rsidRPr="008008E5">
              <w:rPr>
                <w:b/>
                <w:i/>
                <w:color w:val="231F20"/>
              </w:rPr>
              <w:t xml:space="preserve"> Temperature</w:t>
            </w:r>
            <w:r w:rsidR="001414E7" w:rsidRPr="008008E5">
              <w:rPr>
                <w:rFonts w:eastAsia="Calibri"/>
                <w:b/>
                <w:i/>
                <w:lang w:val="de-DE"/>
              </w:rPr>
              <w:t xml:space="preserve"> + </w:t>
            </w:r>
            <w:r w:rsidRPr="008008E5">
              <w:rPr>
                <w:rFonts w:eastAsia="Calibri"/>
                <w:b/>
                <w:i/>
                <w:lang w:val="de-DE"/>
              </w:rPr>
              <w:t>Chapter</w:t>
            </w:r>
            <w:r w:rsidR="001414E7" w:rsidRPr="008008E5">
              <w:rPr>
                <w:rFonts w:eastAsia="Calibri"/>
                <w:b/>
                <w:i/>
                <w:lang w:val="de-DE"/>
              </w:rPr>
              <w:t xml:space="preserve"> 20: </w:t>
            </w:r>
            <w:r w:rsidR="008008E5" w:rsidRPr="008008E5">
              <w:rPr>
                <w:b/>
                <w:i/>
                <w:color w:val="231F20"/>
              </w:rPr>
              <w:t xml:space="preserve">The First Law of Thermodynamics </w:t>
            </w:r>
            <w:r w:rsidR="001414E7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1414E7" w:rsidRDefault="001414E7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1414E7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414E7" w:rsidRPr="00D173D8" w:rsidRDefault="001414E7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1414E7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1414E7" w:rsidRDefault="00893A16" w:rsidP="008A4EF6">
            <w:pPr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1414E7" w:rsidRPr="001414E7">
              <w:rPr>
                <w:rFonts w:eastAsia="Calibri"/>
                <w:b/>
                <w:i/>
                <w:lang w:val="de-DE"/>
              </w:rPr>
              <w:t xml:space="preserve"> 19:</w:t>
            </w:r>
            <w:r w:rsidR="001414E7" w:rsidRPr="008A4EF6">
              <w:rPr>
                <w:rFonts w:eastAsia="Calibri"/>
                <w:b/>
                <w:lang w:val="de-DE"/>
              </w:rPr>
              <w:t xml:space="preserve"> </w:t>
            </w:r>
            <w:r w:rsidR="008008E5" w:rsidRPr="008008E5">
              <w:rPr>
                <w:b/>
                <w:i/>
                <w:color w:val="231F20"/>
              </w:rPr>
              <w:t>Temperature</w:t>
            </w:r>
          </w:p>
          <w:p w:rsidR="00512DB3" w:rsidRDefault="00512DB3" w:rsidP="00512DB3">
            <w:pPr>
              <w:spacing w:before="60" w:after="60"/>
            </w:pPr>
            <w:r w:rsidRPr="00512DB3">
              <w:rPr>
                <w:bCs/>
              </w:rPr>
              <w:t xml:space="preserve">19.1 </w:t>
            </w:r>
            <w:r w:rsidRPr="00512DB3">
              <w:t>temperature and</w:t>
            </w:r>
            <w:r>
              <w:t xml:space="preserve"> the Zeroth Law of </w:t>
            </w:r>
            <w:r w:rsidRPr="00512DB3">
              <w:t>thermodynamics</w:t>
            </w:r>
            <w:r w:rsidRPr="00512DB3">
              <w:br/>
            </w:r>
            <w:r w:rsidRPr="00512DB3">
              <w:rPr>
                <w:bCs/>
              </w:rPr>
              <w:t xml:space="preserve">19.2 </w:t>
            </w:r>
            <w:r w:rsidRPr="00512DB3">
              <w:t>thermometers and the</w:t>
            </w:r>
            <w:r>
              <w:t xml:space="preserve"> </w:t>
            </w:r>
            <w:r w:rsidRPr="00512DB3">
              <w:t>Celsius temperature Scale</w:t>
            </w:r>
            <w:r w:rsidRPr="00512DB3">
              <w:br/>
            </w:r>
            <w:r w:rsidRPr="00512DB3">
              <w:rPr>
                <w:bCs/>
              </w:rPr>
              <w:t xml:space="preserve">19.3 </w:t>
            </w:r>
            <w:r w:rsidRPr="00512DB3">
              <w:t>the Constant-Volume</w:t>
            </w:r>
            <w:r>
              <w:t xml:space="preserve"> Gas thermometer and the Absolute </w:t>
            </w:r>
            <w:r w:rsidRPr="00512DB3">
              <w:t>temperature Scale</w:t>
            </w:r>
            <w:r w:rsidRPr="00512DB3">
              <w:br/>
            </w:r>
            <w:r w:rsidRPr="00512DB3">
              <w:rPr>
                <w:bCs/>
              </w:rPr>
              <w:t xml:space="preserve">19.4 </w:t>
            </w:r>
            <w:r w:rsidRPr="00512DB3">
              <w:t>thermal Expansion of</w:t>
            </w:r>
            <w:r>
              <w:t xml:space="preserve"> </w:t>
            </w:r>
            <w:r w:rsidRPr="00512DB3">
              <w:t>Solids and Liquids</w:t>
            </w:r>
            <w:r w:rsidRPr="00512DB3">
              <w:br/>
            </w:r>
            <w:r w:rsidRPr="00512DB3">
              <w:rPr>
                <w:bCs/>
              </w:rPr>
              <w:t xml:space="preserve">19.5 </w:t>
            </w:r>
            <w:r>
              <w:t>Macroscopic Description of an Ideal</w:t>
            </w:r>
          </w:p>
          <w:p w:rsidR="00512DB3" w:rsidRPr="00512DB3" w:rsidRDefault="00512DB3" w:rsidP="00512DB3">
            <w:pPr>
              <w:spacing w:before="60" w:after="60"/>
              <w:rPr>
                <w:rFonts w:eastAsia="Calibri"/>
              </w:rPr>
            </w:pPr>
          </w:p>
          <w:p w:rsidR="001414E7" w:rsidRPr="008F4A95" w:rsidRDefault="00893A16" w:rsidP="008A4EF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</w:rPr>
              <w:t>Chapter</w:t>
            </w:r>
            <w:r w:rsidR="001414E7" w:rsidRPr="001414E7">
              <w:rPr>
                <w:rFonts w:eastAsia="Calibri"/>
                <w:b/>
                <w:i/>
              </w:rPr>
              <w:t xml:space="preserve"> 20:</w:t>
            </w:r>
            <w:r w:rsidR="001414E7" w:rsidRPr="008F4A95">
              <w:rPr>
                <w:rFonts w:eastAsia="Calibri"/>
                <w:b/>
              </w:rPr>
              <w:t xml:space="preserve"> </w:t>
            </w:r>
            <w:r w:rsidR="008008E5" w:rsidRPr="008008E5">
              <w:rPr>
                <w:b/>
                <w:i/>
                <w:color w:val="231F20"/>
              </w:rPr>
              <w:t>The First Law of Thermodynamics</w:t>
            </w:r>
          </w:p>
          <w:p w:rsidR="001414E7" w:rsidRPr="00512DB3" w:rsidRDefault="00512DB3" w:rsidP="00512DB3">
            <w:pPr>
              <w:spacing w:before="60" w:after="60"/>
              <w:rPr>
                <w:bCs/>
              </w:rPr>
            </w:pPr>
            <w:r w:rsidRPr="00512DB3">
              <w:rPr>
                <w:bCs/>
              </w:rPr>
              <w:t xml:space="preserve">20.1 </w:t>
            </w:r>
            <w:r w:rsidRPr="00512DB3">
              <w:t>Heat and Internal Energy</w:t>
            </w:r>
            <w:r w:rsidRPr="00512DB3">
              <w:br/>
            </w:r>
            <w:r w:rsidRPr="00512DB3">
              <w:rPr>
                <w:bCs/>
              </w:rPr>
              <w:t xml:space="preserve">20.2 </w:t>
            </w:r>
            <w:r w:rsidRPr="00512DB3">
              <w:t>Specific Heat</w:t>
            </w:r>
            <w:r>
              <w:t xml:space="preserve"> </w:t>
            </w:r>
            <w:r w:rsidRPr="00512DB3">
              <w:t>and Calorimetry</w:t>
            </w:r>
            <w:r w:rsidRPr="00512DB3">
              <w:br/>
            </w:r>
            <w:r w:rsidRPr="00512DB3">
              <w:rPr>
                <w:bCs/>
              </w:rPr>
              <w:t xml:space="preserve">20.3 </w:t>
            </w:r>
            <w:r w:rsidRPr="00512DB3">
              <w:t>Latent Heat</w:t>
            </w:r>
            <w:r w:rsidRPr="00512DB3">
              <w:br/>
            </w:r>
            <w:r w:rsidRPr="00512DB3">
              <w:rPr>
                <w:bCs/>
              </w:rPr>
              <w:t xml:space="preserve">20.4 </w:t>
            </w:r>
            <w:r>
              <w:t xml:space="preserve">Work and Heat in </w:t>
            </w:r>
            <w:r w:rsidRPr="00512DB3">
              <w:t>Thermodynamic Processes</w:t>
            </w:r>
            <w:r w:rsidRPr="00512DB3">
              <w:br/>
            </w:r>
            <w:r w:rsidRPr="00512DB3">
              <w:rPr>
                <w:bCs/>
              </w:rPr>
              <w:t xml:space="preserve">20.5 </w:t>
            </w:r>
            <w:r w:rsidRPr="00512DB3">
              <w:t>The First Law of</w:t>
            </w:r>
            <w:r>
              <w:t xml:space="preserve"> </w:t>
            </w:r>
            <w:r w:rsidRPr="00512DB3">
              <w:t>Thermodynamics</w:t>
            </w:r>
            <w:r w:rsidRPr="00512DB3">
              <w:br/>
            </w:r>
            <w:r w:rsidRPr="00512DB3">
              <w:rPr>
                <w:bCs/>
              </w:rPr>
              <w:lastRenderedPageBreak/>
              <w:t xml:space="preserve">20.6 </w:t>
            </w:r>
            <w:r>
              <w:t xml:space="preserve">Some Applications of </w:t>
            </w:r>
            <w:r w:rsidRPr="00512DB3">
              <w:t>th</w:t>
            </w:r>
            <w:r w:rsidR="00B03E3E">
              <w:t xml:space="preserve">e First Law of </w:t>
            </w:r>
            <w:r w:rsidRPr="00512DB3">
              <w:t>Thermodynamics</w:t>
            </w:r>
            <w:r w:rsidRPr="00512DB3">
              <w:br/>
            </w:r>
            <w:r w:rsidRPr="00512DB3">
              <w:rPr>
                <w:bCs/>
              </w:rPr>
              <w:t xml:space="preserve">20.7 </w:t>
            </w:r>
            <w:r w:rsidRPr="00512DB3">
              <w:t>Energy Transfer Mechanisms</w:t>
            </w:r>
            <w:r w:rsidR="00B03E3E">
              <w:t xml:space="preserve"> </w:t>
            </w:r>
            <w:r w:rsidRPr="00512DB3">
              <w:t>in Thermal Processes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1414E7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1414E7" w:rsidRPr="0068200B" w:rsidRDefault="001414E7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1414E7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414E7" w:rsidRPr="00D173D8" w:rsidRDefault="001414E7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414E7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1414E7" w:rsidRPr="005A1E30">
              <w:rPr>
                <w:bCs/>
                <w:lang w:val="de-DE"/>
              </w:rPr>
              <w:t>:</w:t>
            </w:r>
            <w:r w:rsidR="001414E7">
              <w:rPr>
                <w:bCs/>
                <w:i/>
                <w:lang w:val="de-DE"/>
              </w:rPr>
              <w:t xml:space="preserve"> (8</w:t>
            </w:r>
            <w:r w:rsidR="001414E7" w:rsidRPr="005A1E30">
              <w:rPr>
                <w:bCs/>
                <w:i/>
                <w:lang w:val="de-DE"/>
              </w:rPr>
              <w:t>)</w:t>
            </w:r>
          </w:p>
          <w:p w:rsidR="001414E7" w:rsidRDefault="001414E7" w:rsidP="00E830C3">
            <w:pPr>
              <w:rPr>
                <w:rFonts w:eastAsia="Calibri"/>
              </w:rPr>
            </w:pPr>
            <w:r w:rsidRPr="008F4A95">
              <w:rPr>
                <w:rFonts w:eastAsia="Calibri"/>
              </w:rPr>
              <w:t>20.3 Ẩn nhiệt</w:t>
            </w:r>
          </w:p>
          <w:p w:rsidR="001414E7" w:rsidRPr="00AE7261" w:rsidRDefault="004711DF" w:rsidP="00E830C3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Chapters 19 and 20 exercises</w:t>
            </w:r>
          </w:p>
        </w:tc>
        <w:tc>
          <w:tcPr>
            <w:tcW w:w="738" w:type="pct"/>
            <w:shd w:val="clear" w:color="auto" w:fill="DAEEF3"/>
          </w:tcPr>
          <w:p w:rsidR="001414E7" w:rsidRPr="0068200B" w:rsidRDefault="001414E7" w:rsidP="00056ECB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633BC0" w:rsidTr="0052451E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633BC0" w:rsidRDefault="00633BC0" w:rsidP="0052451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  <w:r w:rsidR="00D773A4">
              <w:rPr>
                <w:bCs/>
                <w:lang w:val="de-DE"/>
              </w:rPr>
              <w:t>5</w:t>
            </w:r>
          </w:p>
          <w:p w:rsidR="00C96FA7" w:rsidRPr="00A869B3" w:rsidRDefault="00C96FA7" w:rsidP="0052451E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633BC0" w:rsidRPr="008A4EF6" w:rsidRDefault="00893A16" w:rsidP="00975517">
            <w:pPr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8A4EF6" w:rsidRPr="008A4EF6">
              <w:rPr>
                <w:rFonts w:eastAsia="Calibri"/>
                <w:b/>
                <w:i/>
                <w:lang w:val="de-DE"/>
              </w:rPr>
              <w:t xml:space="preserve"> 21: </w:t>
            </w:r>
            <w:r w:rsidR="008008E5" w:rsidRPr="00975517">
              <w:rPr>
                <w:b/>
                <w:i/>
                <w:color w:val="231F20"/>
              </w:rPr>
              <w:t>The Kinetic Theory of Gases</w:t>
            </w:r>
            <w:r w:rsidR="008A4EF6" w:rsidRPr="00975517">
              <w:rPr>
                <w:rFonts w:eastAsia="Calibri"/>
                <w:b/>
                <w:i/>
                <w:lang w:val="de-DE"/>
              </w:rPr>
              <w:t xml:space="preserve"> + </w:t>
            </w:r>
            <w:r w:rsidRPr="00975517">
              <w:rPr>
                <w:rFonts w:eastAsia="Calibri"/>
                <w:b/>
                <w:i/>
                <w:lang w:val="de-DE"/>
              </w:rPr>
              <w:t>Chapter</w:t>
            </w:r>
            <w:r w:rsidR="008A4EF6" w:rsidRPr="00975517">
              <w:rPr>
                <w:rFonts w:eastAsia="Calibri"/>
                <w:b/>
                <w:i/>
                <w:lang w:val="de-DE"/>
              </w:rPr>
              <w:t xml:space="preserve"> 22: </w:t>
            </w:r>
            <w:r w:rsidR="00975517" w:rsidRPr="00975517">
              <w:rPr>
                <w:b/>
                <w:i/>
                <w:color w:val="231F20"/>
              </w:rPr>
              <w:t>Heat Engines, Entropy, and the Second Law of Thermodynamics</w:t>
            </w:r>
            <w:r w:rsidR="006303EF">
              <w:rPr>
                <w:rFonts w:eastAsia="Calibri"/>
                <w:b/>
                <w:i/>
                <w:lang w:val="de-DE"/>
              </w:rPr>
              <w:t xml:space="preserve"> </w:t>
            </w:r>
            <w:r w:rsidR="006303EF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633BC0" w:rsidRDefault="00633BC0" w:rsidP="0052451E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661" w:rsidRPr="005A1E30" w:rsidRDefault="002C3661" w:rsidP="002C3661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633BC0" w:rsidRDefault="002C3661" w:rsidP="002C3661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8A4EF6" w:rsidRPr="008A4EF6" w:rsidRDefault="00893A16" w:rsidP="008A4EF6">
            <w:pPr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="008A4EF6" w:rsidRPr="001414E7">
              <w:rPr>
                <w:rFonts w:eastAsia="Calibri"/>
                <w:b/>
                <w:i/>
                <w:lang w:val="de-DE"/>
              </w:rPr>
              <w:t xml:space="preserve"> 21:</w:t>
            </w:r>
            <w:r w:rsidR="008A4EF6" w:rsidRPr="008A4EF6">
              <w:rPr>
                <w:rFonts w:eastAsia="Calibri"/>
                <w:b/>
                <w:lang w:val="de-DE"/>
              </w:rPr>
              <w:t xml:space="preserve"> </w:t>
            </w:r>
            <w:r w:rsidR="00975517" w:rsidRPr="00975517">
              <w:rPr>
                <w:b/>
                <w:i/>
                <w:color w:val="231F20"/>
              </w:rPr>
              <w:t>The Kinetic Theory of Gases</w:t>
            </w:r>
          </w:p>
          <w:p w:rsidR="00F36B51" w:rsidRPr="00F36B51" w:rsidRDefault="00F36B51" w:rsidP="00F36B51">
            <w:pPr>
              <w:spacing w:before="60" w:after="60"/>
              <w:rPr>
                <w:rFonts w:eastAsia="Calibri"/>
              </w:rPr>
            </w:pPr>
            <w:r w:rsidRPr="00F36B51">
              <w:rPr>
                <w:bCs/>
              </w:rPr>
              <w:t xml:space="preserve">21.1 </w:t>
            </w:r>
            <w:r>
              <w:t xml:space="preserve">Molecular Model of </w:t>
            </w:r>
            <w:r w:rsidRPr="00F36B51">
              <w:t>an Ideal Gas</w:t>
            </w:r>
            <w:r w:rsidRPr="00F36B51">
              <w:br/>
            </w:r>
            <w:r w:rsidRPr="00F36B51">
              <w:rPr>
                <w:bCs/>
              </w:rPr>
              <w:t xml:space="preserve">21.2 </w:t>
            </w:r>
            <w:r w:rsidRPr="00F36B51">
              <w:t>Molar Specific Heat</w:t>
            </w:r>
            <w:r>
              <w:t xml:space="preserve"> </w:t>
            </w:r>
            <w:r w:rsidRPr="00F36B51">
              <w:t>of an Ideal Gas</w:t>
            </w:r>
            <w:r w:rsidRPr="00F36B51">
              <w:br/>
            </w:r>
            <w:r w:rsidRPr="00F36B51">
              <w:rPr>
                <w:bCs/>
              </w:rPr>
              <w:t xml:space="preserve">21.3 </w:t>
            </w:r>
            <w:r w:rsidRPr="00F36B51">
              <w:t>The Equipartition</w:t>
            </w:r>
            <w:r>
              <w:t xml:space="preserve"> </w:t>
            </w:r>
            <w:r w:rsidRPr="00F36B51">
              <w:t>of Energy</w:t>
            </w:r>
            <w:r w:rsidRPr="00F36B51">
              <w:br/>
            </w:r>
            <w:r w:rsidRPr="00F36B51">
              <w:rPr>
                <w:bCs/>
              </w:rPr>
              <w:t xml:space="preserve">21.4 </w:t>
            </w:r>
            <w:r>
              <w:t xml:space="preserve">Adiabatic Processes </w:t>
            </w:r>
            <w:r w:rsidRPr="00F36B51">
              <w:t>for an Ideal Gas</w:t>
            </w:r>
            <w:r w:rsidRPr="00F36B51">
              <w:br/>
            </w:r>
            <w:r w:rsidRPr="00F36B51">
              <w:rPr>
                <w:bCs/>
              </w:rPr>
              <w:t xml:space="preserve">21.5 </w:t>
            </w:r>
            <w:r w:rsidRPr="00F36B51">
              <w:t>Distribution of</w:t>
            </w:r>
            <w:r>
              <w:t xml:space="preserve"> </w:t>
            </w:r>
            <w:r w:rsidRPr="00F36B51">
              <w:t>Molecular Speeds</w:t>
            </w:r>
          </w:p>
          <w:p w:rsidR="008A4EF6" w:rsidRPr="008F4A95" w:rsidRDefault="00893A16" w:rsidP="008A4EF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</w:rPr>
              <w:t>Chapter</w:t>
            </w:r>
            <w:r w:rsidR="008A4EF6" w:rsidRPr="001414E7">
              <w:rPr>
                <w:rFonts w:eastAsia="Calibri"/>
                <w:b/>
                <w:i/>
              </w:rPr>
              <w:t xml:space="preserve"> 22:</w:t>
            </w:r>
            <w:r w:rsidR="008A4EF6" w:rsidRPr="008F4A95">
              <w:rPr>
                <w:rFonts w:eastAsia="Calibri"/>
                <w:b/>
              </w:rPr>
              <w:t xml:space="preserve"> </w:t>
            </w:r>
            <w:r w:rsidR="00975517" w:rsidRPr="00975517">
              <w:rPr>
                <w:b/>
                <w:i/>
                <w:color w:val="231F20"/>
              </w:rPr>
              <w:t>Heat Engines, Entropy, and the Second Law of Thermodynamics</w:t>
            </w:r>
          </w:p>
          <w:p w:rsidR="00633BC0" w:rsidRPr="00F36B51" w:rsidRDefault="00F36B51" w:rsidP="00F36B51">
            <w:pPr>
              <w:spacing w:before="60" w:after="60"/>
              <w:rPr>
                <w:bCs/>
                <w:lang w:val="de-DE"/>
              </w:rPr>
            </w:pPr>
            <w:r w:rsidRPr="00F36B51">
              <w:rPr>
                <w:bCs/>
              </w:rPr>
              <w:t xml:space="preserve">22.1 </w:t>
            </w:r>
            <w:r>
              <w:t xml:space="preserve">Heat Engines and the Second </w:t>
            </w:r>
            <w:r w:rsidRPr="00F36B51">
              <w:t>Law of Thermodynamics</w:t>
            </w:r>
            <w:r w:rsidRPr="00F36B51">
              <w:br/>
            </w:r>
            <w:r w:rsidRPr="00F36B51">
              <w:rPr>
                <w:bCs/>
              </w:rPr>
              <w:t xml:space="preserve">22.2 </w:t>
            </w:r>
            <w:r w:rsidRPr="00F36B51">
              <w:t>Heat Pumps and Refrigerators</w:t>
            </w:r>
            <w:r w:rsidRPr="00F36B51">
              <w:br/>
            </w:r>
            <w:r w:rsidRPr="00F36B51">
              <w:rPr>
                <w:bCs/>
              </w:rPr>
              <w:t xml:space="preserve">22.3 </w:t>
            </w:r>
            <w:r w:rsidRPr="00F36B51">
              <w:t>Reversible and</w:t>
            </w:r>
            <w:r>
              <w:t xml:space="preserve"> </w:t>
            </w:r>
            <w:r w:rsidRPr="00F36B51">
              <w:t>Irreversible Processes</w:t>
            </w:r>
            <w:r w:rsidRPr="00F36B51">
              <w:br/>
            </w:r>
            <w:r w:rsidRPr="00F36B51">
              <w:rPr>
                <w:bCs/>
              </w:rPr>
              <w:t xml:space="preserve">22.4 </w:t>
            </w:r>
            <w:r w:rsidRPr="00F36B51">
              <w:t>The Carnot Engine</w:t>
            </w:r>
            <w:r w:rsidRPr="00F36B51">
              <w:br/>
            </w:r>
            <w:r w:rsidRPr="00F36B51">
              <w:rPr>
                <w:bCs/>
              </w:rPr>
              <w:t xml:space="preserve">22.5 </w:t>
            </w:r>
            <w:r w:rsidRPr="00F36B51">
              <w:t>Gasoline and Diesel Engines</w:t>
            </w:r>
            <w:r w:rsidRPr="00F36B51">
              <w:br/>
            </w:r>
            <w:r w:rsidRPr="00F36B51">
              <w:rPr>
                <w:bCs/>
              </w:rPr>
              <w:t xml:space="preserve">22.6 </w:t>
            </w:r>
            <w:r w:rsidRPr="00F36B51">
              <w:t>Entropy</w:t>
            </w:r>
            <w:r w:rsidRPr="00F36B51">
              <w:br/>
            </w:r>
            <w:r w:rsidRPr="00F36B51">
              <w:rPr>
                <w:bCs/>
              </w:rPr>
              <w:t xml:space="preserve">22.7 </w:t>
            </w:r>
            <w:r>
              <w:t xml:space="preserve">Changes in Entropy for </w:t>
            </w:r>
            <w:r w:rsidRPr="00F36B51">
              <w:t>Thermodynamic Systems</w:t>
            </w:r>
            <w:r w:rsidRPr="00F36B51">
              <w:br/>
            </w:r>
            <w:r w:rsidRPr="00F36B51">
              <w:rPr>
                <w:bCs/>
              </w:rPr>
              <w:t xml:space="preserve">22.8 </w:t>
            </w:r>
            <w:r w:rsidRPr="00F36B51">
              <w:t>Entropy and the Second Law</w:t>
            </w:r>
          </w:p>
          <w:p w:rsidR="007D766F" w:rsidRPr="0043135D" w:rsidRDefault="007D766F" w:rsidP="007D766F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D766F" w:rsidRPr="007D766F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633BC0" w:rsidRPr="00A869B3" w:rsidRDefault="007D766F" w:rsidP="007D766F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633BC0" w:rsidRPr="0068200B" w:rsidRDefault="00633BC0" w:rsidP="005245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633BC0" w:rsidRPr="0068200B" w:rsidTr="0052451E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633BC0" w:rsidRPr="00D173D8" w:rsidRDefault="00633BC0" w:rsidP="0052451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633BC0" w:rsidRPr="005A1E30" w:rsidRDefault="004711DF" w:rsidP="0052451E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="00633BC0" w:rsidRPr="005A1E30">
              <w:rPr>
                <w:bCs/>
                <w:lang w:val="de-DE"/>
              </w:rPr>
              <w:t>:</w:t>
            </w:r>
            <w:r w:rsidR="00633BC0">
              <w:rPr>
                <w:bCs/>
                <w:i/>
                <w:lang w:val="de-DE"/>
              </w:rPr>
              <w:t xml:space="preserve"> (</w:t>
            </w:r>
            <w:r w:rsidR="00CE52D6">
              <w:rPr>
                <w:bCs/>
                <w:i/>
                <w:lang w:val="de-DE"/>
              </w:rPr>
              <w:t>6</w:t>
            </w:r>
            <w:r w:rsidR="00633BC0" w:rsidRPr="005A1E30">
              <w:rPr>
                <w:bCs/>
                <w:i/>
                <w:lang w:val="de-DE"/>
              </w:rPr>
              <w:t>)</w:t>
            </w:r>
          </w:p>
          <w:p w:rsidR="00F36B51" w:rsidRPr="00F36B51" w:rsidRDefault="00F36B51" w:rsidP="00F36B51">
            <w:pPr>
              <w:spacing w:before="60" w:after="60"/>
              <w:rPr>
                <w:bCs/>
                <w:lang w:val="de-DE"/>
              </w:rPr>
            </w:pPr>
            <w:r w:rsidRPr="00F36B51">
              <w:rPr>
                <w:bCs/>
              </w:rPr>
              <w:t xml:space="preserve">22.5 </w:t>
            </w:r>
            <w:r w:rsidRPr="00F36B51">
              <w:t>Gasoline and Diesel Engines</w:t>
            </w:r>
            <w:r w:rsidRPr="00F36B51">
              <w:br/>
            </w:r>
            <w:r w:rsidRPr="00F36B51">
              <w:rPr>
                <w:bCs/>
              </w:rPr>
              <w:t xml:space="preserve">22.8 </w:t>
            </w:r>
            <w:r w:rsidRPr="00F36B51">
              <w:t>Entropy and the Second Law</w:t>
            </w:r>
          </w:p>
          <w:p w:rsidR="00CE52D6" w:rsidRPr="00AE7261" w:rsidRDefault="004711DF" w:rsidP="00E830C3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Chapters 21 and 22 exercises</w:t>
            </w:r>
          </w:p>
        </w:tc>
        <w:tc>
          <w:tcPr>
            <w:tcW w:w="738" w:type="pct"/>
            <w:shd w:val="clear" w:color="auto" w:fill="DAEEF3"/>
          </w:tcPr>
          <w:p w:rsidR="00C96FA7" w:rsidRPr="0068200B" w:rsidRDefault="00633BC0" w:rsidP="00E830C3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p w:rsidR="00100C65" w:rsidRDefault="00100C65" w:rsidP="00100C65">
      <w:pPr>
        <w:tabs>
          <w:tab w:val="left" w:pos="567"/>
          <w:tab w:val="left" w:pos="5954"/>
        </w:tabs>
        <w:spacing w:before="60" w:after="60"/>
        <w:ind w:left="720"/>
        <w:jc w:val="both"/>
        <w:rPr>
          <w:b/>
          <w:bCs/>
        </w:rPr>
      </w:pPr>
    </w:p>
    <w:p w:rsidR="00C72AD5" w:rsidRDefault="00E6546C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  <w:lang w:val="pt-BR"/>
        </w:rPr>
        <w:t>Ethics in science</w:t>
      </w:r>
    </w:p>
    <w:p w:rsidR="0039768E" w:rsidRPr="009163AC" w:rsidRDefault="0039768E" w:rsidP="00E6546C">
      <w:pPr>
        <w:spacing w:before="60" w:after="60"/>
        <w:jc w:val="both"/>
        <w:rPr>
          <w:bCs/>
          <w:color w:val="000000" w:themeColor="text1"/>
        </w:rPr>
      </w:pPr>
      <w:r w:rsidRPr="009163AC">
        <w:rPr>
          <w:bCs/>
          <w:color w:val="000000" w:themeColor="text1"/>
        </w:rPr>
        <w:t xml:space="preserve">All exercises in the class and homework must be done by students. If there is any plagiarism, </w:t>
      </w:r>
      <w:r w:rsidR="009E6096" w:rsidRPr="009163AC">
        <w:rPr>
          <w:bCs/>
          <w:color w:val="000000" w:themeColor="text1"/>
        </w:rPr>
        <w:t xml:space="preserve"> their</w:t>
      </w:r>
      <w:r w:rsidRPr="009163AC">
        <w:rPr>
          <w:bCs/>
          <w:color w:val="000000" w:themeColor="text1"/>
        </w:rPr>
        <w:t xml:space="preserve"> assignments will </w:t>
      </w:r>
      <w:r w:rsidR="009E6096" w:rsidRPr="009163AC">
        <w:rPr>
          <w:bCs/>
          <w:color w:val="000000" w:themeColor="text1"/>
        </w:rPr>
        <w:t xml:space="preserve">not </w:t>
      </w:r>
      <w:r w:rsidRPr="009163AC">
        <w:rPr>
          <w:bCs/>
          <w:color w:val="000000" w:themeColor="text1"/>
        </w:rPr>
        <w:t xml:space="preserve">be </w:t>
      </w:r>
      <w:r w:rsidR="009E6096" w:rsidRPr="009163AC">
        <w:rPr>
          <w:bCs/>
          <w:color w:val="000000" w:themeColor="text1"/>
        </w:rPr>
        <w:t>evaluated</w:t>
      </w:r>
      <w:r w:rsidRPr="009163AC">
        <w:rPr>
          <w:bCs/>
          <w:color w:val="000000" w:themeColor="text1"/>
        </w:rPr>
        <w:t xml:space="preserve">. </w:t>
      </w:r>
    </w:p>
    <w:p w:rsidR="0039768E" w:rsidRDefault="0039768E" w:rsidP="00E6546C">
      <w:pPr>
        <w:spacing w:before="60" w:after="60"/>
        <w:jc w:val="both"/>
        <w:rPr>
          <w:bCs/>
        </w:rPr>
      </w:pPr>
    </w:p>
    <w:p w:rsidR="00E6546C" w:rsidRPr="009E6096" w:rsidRDefault="00E6546C" w:rsidP="00E6546C">
      <w:pPr>
        <w:spacing w:before="60" w:after="60"/>
        <w:jc w:val="both"/>
        <w:rPr>
          <w:bCs/>
          <w:strike/>
        </w:rPr>
      </w:pPr>
    </w:p>
    <w:p w:rsidR="00662CDD" w:rsidRPr="00253C77" w:rsidRDefault="00662CDD" w:rsidP="00662CDD">
      <w:pPr>
        <w:spacing w:before="60" w:after="60"/>
        <w:jc w:val="both"/>
        <w:rPr>
          <w:bCs/>
        </w:rPr>
      </w:pPr>
    </w:p>
    <w:p w:rsidR="004C6AE9" w:rsidRPr="008A4D99" w:rsidRDefault="00E6546C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320CE4">
        <w:rPr>
          <w:b/>
          <w:bCs/>
          <w:lang w:val="pt-BR"/>
        </w:rPr>
        <w:lastRenderedPageBreak/>
        <w:t>Date of first approval:</w:t>
      </w:r>
      <w:r w:rsidR="004B75C0" w:rsidRPr="008A4D99">
        <w:rPr>
          <w:b/>
          <w:bCs/>
        </w:rPr>
        <w:t xml:space="preserve"> </w:t>
      </w:r>
    </w:p>
    <w:p w:rsidR="004C6AE9" w:rsidRPr="008A4D99" w:rsidRDefault="00E6546C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320CE4">
        <w:rPr>
          <w:b/>
          <w:bCs/>
          <w:lang w:val="pt-BR"/>
        </w:rPr>
        <w:t>Approval:</w:t>
      </w:r>
    </w:p>
    <w:tbl>
      <w:tblPr>
        <w:tblW w:w="0" w:type="auto"/>
        <w:jc w:val="right"/>
        <w:tblLook w:val="04A0"/>
      </w:tblPr>
      <w:tblGrid>
        <w:gridCol w:w="3201"/>
        <w:gridCol w:w="3225"/>
        <w:gridCol w:w="3203"/>
      </w:tblGrid>
      <w:tr w:rsidR="0093555E" w:rsidRPr="0093555E" w:rsidTr="0093555E">
        <w:trPr>
          <w:jc w:val="right"/>
        </w:trPr>
        <w:tc>
          <w:tcPr>
            <w:tcW w:w="3312" w:type="dxa"/>
          </w:tcPr>
          <w:p w:rsidR="005605FF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>Dean</w:t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</w:rPr>
              <w:t>of faculty</w:t>
            </w:r>
          </w:p>
        </w:tc>
        <w:tc>
          <w:tcPr>
            <w:tcW w:w="3312" w:type="dxa"/>
          </w:tcPr>
          <w:p w:rsidR="005605FF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  <w:r w:rsidRPr="009163AC">
              <w:rPr>
                <w:b/>
                <w:bCs/>
                <w:color w:val="000000" w:themeColor="text1"/>
                <w:lang w:val="pt-BR"/>
              </w:rPr>
              <w:t>Head of Department</w:t>
            </w:r>
          </w:p>
        </w:tc>
        <w:tc>
          <w:tcPr>
            <w:tcW w:w="3312" w:type="dxa"/>
          </w:tcPr>
          <w:p w:rsidR="005605FF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>Editor</w:t>
            </w:r>
            <w:r>
              <w:rPr>
                <w:b/>
                <w:bCs/>
                <w:lang w:val="pt-BR"/>
              </w:rPr>
              <w:t>s</w:t>
            </w:r>
          </w:p>
        </w:tc>
      </w:tr>
      <w:tr w:rsidR="0093555E" w:rsidRPr="0093555E" w:rsidTr="0093555E">
        <w:trPr>
          <w:jc w:val="right"/>
        </w:trPr>
        <w:tc>
          <w:tcPr>
            <w:tcW w:w="3312" w:type="dxa"/>
          </w:tcPr>
          <w:p w:rsidR="004503CB" w:rsidRDefault="004503CB" w:rsidP="00E53BED">
            <w:pPr>
              <w:spacing w:before="60" w:after="60"/>
              <w:jc w:val="center"/>
              <w:rPr>
                <w:b/>
                <w:bCs/>
              </w:rPr>
            </w:pPr>
          </w:p>
          <w:p w:rsidR="00E6546C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</w:p>
          <w:p w:rsidR="00E6546C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</w:p>
          <w:p w:rsidR="00E6546C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5605FF" w:rsidRPr="0093555E" w:rsidRDefault="005605FF" w:rsidP="00E53BE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5605FF" w:rsidRPr="0093555E" w:rsidRDefault="005605FF" w:rsidP="005B1CB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8027CA" w:rsidRPr="008A4D99" w:rsidRDefault="00EE6030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Update</w:t>
      </w:r>
      <w:r w:rsidR="006A11F3" w:rsidRPr="00BB437D">
        <w:rPr>
          <w:b/>
          <w:bCs/>
          <w:color w:val="000000" w:themeColor="text1"/>
        </w:rPr>
        <w:t>d</w:t>
      </w:r>
      <w:r>
        <w:rPr>
          <w:b/>
          <w:bCs/>
        </w:rPr>
        <w:t xml:space="preserve"> history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2340"/>
      </w:tblGrid>
      <w:tr w:rsidR="006D25E8" w:rsidRPr="008A4D99" w:rsidTr="00EE6030">
        <w:tc>
          <w:tcPr>
            <w:tcW w:w="6930" w:type="dxa"/>
          </w:tcPr>
          <w:p w:rsidR="006D25E8" w:rsidRPr="008A4D99" w:rsidRDefault="00E6546C" w:rsidP="00E6546C">
            <w:pPr>
              <w:spacing w:after="120"/>
              <w:rPr>
                <w:b/>
                <w:bCs/>
              </w:rPr>
            </w:pPr>
            <w:r w:rsidRPr="00320CE4">
              <w:rPr>
                <w:b/>
                <w:bCs/>
              </w:rPr>
              <w:t>1st update</w:t>
            </w:r>
            <w:r w:rsidR="006A11F3">
              <w:rPr>
                <w:b/>
                <w:bCs/>
              </w:rPr>
              <w:t xml:space="preserve">d </w:t>
            </w:r>
            <w:r>
              <w:rPr>
                <w:bCs/>
              </w:rPr>
              <w:t xml:space="preserve">: </w:t>
            </w:r>
            <w:r w:rsidR="00100C65">
              <w:rPr>
                <w:bCs/>
              </w:rPr>
              <w:t>17</w:t>
            </w:r>
            <w:r w:rsidR="00E403F0">
              <w:rPr>
                <w:bCs/>
              </w:rPr>
              <w:t xml:space="preserve"> </w:t>
            </w:r>
            <w:r>
              <w:rPr>
                <w:bCs/>
              </w:rPr>
              <w:t>Jannuary</w:t>
            </w:r>
            <w:r w:rsidR="00E403F0">
              <w:rPr>
                <w:bCs/>
              </w:rPr>
              <w:t xml:space="preserve"> </w:t>
            </w:r>
            <w:r w:rsidR="00100C65">
              <w:rPr>
                <w:bCs/>
              </w:rPr>
              <w:t>2016</w:t>
            </w:r>
          </w:p>
          <w:p w:rsidR="000A17CC" w:rsidRPr="008A4D99" w:rsidRDefault="000A17CC" w:rsidP="00E53BED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EE6030" w:rsidRPr="00902D01" w:rsidRDefault="00EE6030" w:rsidP="00EE6030">
            <w:pPr>
              <w:spacing w:after="120"/>
              <w:rPr>
                <w:b/>
                <w:bCs/>
                <w:lang w:val="fr-BE"/>
              </w:rPr>
            </w:pPr>
            <w:r w:rsidRPr="00320CE4">
              <w:rPr>
                <w:b/>
                <w:bCs/>
                <w:lang w:val="pt-BR"/>
              </w:rPr>
              <w:t>Editor</w:t>
            </w:r>
          </w:p>
          <w:p w:rsidR="00EE6030" w:rsidRDefault="00EE6030" w:rsidP="00EE6030">
            <w:pPr>
              <w:spacing w:after="120"/>
              <w:rPr>
                <w:b/>
                <w:bCs/>
              </w:rPr>
            </w:pPr>
          </w:p>
          <w:p w:rsidR="00EE6030" w:rsidRPr="0043135D" w:rsidRDefault="00EE6030" w:rsidP="00EE6030">
            <w:pPr>
              <w:spacing w:after="120"/>
              <w:rPr>
                <w:b/>
                <w:bCs/>
              </w:rPr>
            </w:pPr>
          </w:p>
          <w:p w:rsidR="00EE6030" w:rsidRPr="0043135D" w:rsidRDefault="00EE6030" w:rsidP="00EE6030">
            <w:pPr>
              <w:spacing w:after="120"/>
              <w:rPr>
                <w:b/>
                <w:bCs/>
              </w:rPr>
            </w:pPr>
          </w:p>
          <w:p w:rsidR="004D7593" w:rsidRPr="00BB437D" w:rsidRDefault="00EE6030" w:rsidP="00EE6030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BB437D">
              <w:rPr>
                <w:b/>
                <w:bCs/>
                <w:color w:val="000000" w:themeColor="text1"/>
                <w:lang w:val="pt-BR"/>
              </w:rPr>
              <w:t>Head of D</w:t>
            </w:r>
            <w:r w:rsidR="0039768E" w:rsidRPr="00BB437D">
              <w:rPr>
                <w:b/>
                <w:bCs/>
                <w:color w:val="000000" w:themeColor="text1"/>
                <w:lang w:val="pt-BR"/>
              </w:rPr>
              <w:t>epartment</w:t>
            </w:r>
          </w:p>
        </w:tc>
      </w:tr>
    </w:tbl>
    <w:p w:rsidR="006D25E8" w:rsidRPr="008A4D99" w:rsidRDefault="006D25E8" w:rsidP="003848EA">
      <w:pPr>
        <w:spacing w:before="60" w:after="60"/>
        <w:jc w:val="both"/>
        <w:rPr>
          <w:b/>
          <w:bCs/>
        </w:rPr>
      </w:pPr>
    </w:p>
    <w:sectPr w:rsidR="006D25E8" w:rsidRPr="008A4D99" w:rsidSect="002708BC">
      <w:footerReference w:type="even" r:id="rId8"/>
      <w:footerReference w:type="default" r:id="rId9"/>
      <w:pgSz w:w="11907" w:h="16840" w:code="9"/>
      <w:pgMar w:top="1260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05" w:rsidRDefault="00353005">
      <w:r>
        <w:separator/>
      </w:r>
    </w:p>
  </w:endnote>
  <w:endnote w:type="continuationSeparator" w:id="1">
    <w:p w:rsidR="00353005" w:rsidRDefault="0035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AC" w:rsidRDefault="00215958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3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3AC" w:rsidRDefault="009163AC" w:rsidP="00C576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AC" w:rsidRDefault="00215958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3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194">
      <w:rPr>
        <w:rStyle w:val="PageNumber"/>
        <w:noProof/>
      </w:rPr>
      <w:t>8</w:t>
    </w:r>
    <w:r>
      <w:rPr>
        <w:rStyle w:val="PageNumber"/>
      </w:rPr>
      <w:fldChar w:fldCharType="end"/>
    </w:r>
  </w:p>
  <w:p w:rsidR="009163AC" w:rsidRDefault="009163AC" w:rsidP="00C576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05" w:rsidRDefault="00353005">
      <w:r>
        <w:separator/>
      </w:r>
    </w:p>
  </w:footnote>
  <w:footnote w:type="continuationSeparator" w:id="1">
    <w:p w:rsidR="00353005" w:rsidRDefault="00353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04345D90"/>
    <w:multiLevelType w:val="hybridMultilevel"/>
    <w:tmpl w:val="67B8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69E"/>
    <w:multiLevelType w:val="hybridMultilevel"/>
    <w:tmpl w:val="7832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CD1"/>
    <w:multiLevelType w:val="multilevel"/>
    <w:tmpl w:val="E3A02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981F32"/>
    <w:multiLevelType w:val="hybridMultilevel"/>
    <w:tmpl w:val="330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9BB"/>
    <w:multiLevelType w:val="hybridMultilevel"/>
    <w:tmpl w:val="09927D3C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A05"/>
    <w:multiLevelType w:val="hybridMultilevel"/>
    <w:tmpl w:val="F878D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4094A"/>
    <w:multiLevelType w:val="hybridMultilevel"/>
    <w:tmpl w:val="31305D48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6897"/>
    <w:multiLevelType w:val="hybridMultilevel"/>
    <w:tmpl w:val="4796D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A25BBD"/>
    <w:multiLevelType w:val="hybridMultilevel"/>
    <w:tmpl w:val="5E34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6D76"/>
    <w:multiLevelType w:val="multilevel"/>
    <w:tmpl w:val="8940F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3759ED"/>
    <w:multiLevelType w:val="hybridMultilevel"/>
    <w:tmpl w:val="47CA9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0EF0"/>
    <w:multiLevelType w:val="hybridMultilevel"/>
    <w:tmpl w:val="330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392"/>
    <w:multiLevelType w:val="hybridMultilevel"/>
    <w:tmpl w:val="5F08165E"/>
    <w:lvl w:ilvl="0" w:tplc="EAB02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058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CA143B4"/>
    <w:multiLevelType w:val="hybridMultilevel"/>
    <w:tmpl w:val="407EB2D8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40599"/>
    <w:multiLevelType w:val="hybridMultilevel"/>
    <w:tmpl w:val="E54890BA"/>
    <w:lvl w:ilvl="0" w:tplc="B16CF532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F3AA5"/>
    <w:multiLevelType w:val="hybridMultilevel"/>
    <w:tmpl w:val="BBDA4486"/>
    <w:lvl w:ilvl="0" w:tplc="321E2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3A36"/>
    <w:multiLevelType w:val="hybridMultilevel"/>
    <w:tmpl w:val="C3C6F5DC"/>
    <w:lvl w:ilvl="0" w:tplc="B0423F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91315C"/>
    <w:multiLevelType w:val="hybridMultilevel"/>
    <w:tmpl w:val="88767EF2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764F7EF8"/>
    <w:multiLevelType w:val="hybridMultilevel"/>
    <w:tmpl w:val="7FC64250"/>
    <w:lvl w:ilvl="0" w:tplc="F5009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21D1E"/>
    <w:multiLevelType w:val="hybridMultilevel"/>
    <w:tmpl w:val="5DC2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3E74"/>
    <w:multiLevelType w:val="hybridMultilevel"/>
    <w:tmpl w:val="5082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7"/>
  </w:num>
  <w:num w:numId="7">
    <w:abstractNumId w:val="22"/>
  </w:num>
  <w:num w:numId="8">
    <w:abstractNumId w:val="21"/>
  </w:num>
  <w:num w:numId="9">
    <w:abstractNumId w:val="11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12"/>
  </w:num>
  <w:num w:numId="18">
    <w:abstractNumId w:val="2"/>
  </w:num>
  <w:num w:numId="19">
    <w:abstractNumId w:val="18"/>
  </w:num>
  <w:num w:numId="20">
    <w:abstractNumId w:val="23"/>
  </w:num>
  <w:num w:numId="21">
    <w:abstractNumId w:val="24"/>
  </w:num>
  <w:num w:numId="22">
    <w:abstractNumId w:val="14"/>
  </w:num>
  <w:num w:numId="23">
    <w:abstractNumId w:val="7"/>
  </w:num>
  <w:num w:numId="24">
    <w:abstractNumId w:val="1"/>
  </w:num>
  <w:num w:numId="2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E9"/>
    <w:rsid w:val="00000413"/>
    <w:rsid w:val="00000681"/>
    <w:rsid w:val="000011B8"/>
    <w:rsid w:val="00002380"/>
    <w:rsid w:val="00002B20"/>
    <w:rsid w:val="000034AB"/>
    <w:rsid w:val="000035B2"/>
    <w:rsid w:val="000122E5"/>
    <w:rsid w:val="00017D65"/>
    <w:rsid w:val="00021BC7"/>
    <w:rsid w:val="00022283"/>
    <w:rsid w:val="00022665"/>
    <w:rsid w:val="00023A4C"/>
    <w:rsid w:val="00024505"/>
    <w:rsid w:val="00025C43"/>
    <w:rsid w:val="00026520"/>
    <w:rsid w:val="00026591"/>
    <w:rsid w:val="000271C8"/>
    <w:rsid w:val="00032B8B"/>
    <w:rsid w:val="00033A73"/>
    <w:rsid w:val="00037EF4"/>
    <w:rsid w:val="000457BB"/>
    <w:rsid w:val="00045A38"/>
    <w:rsid w:val="00047345"/>
    <w:rsid w:val="00051FE3"/>
    <w:rsid w:val="000565CC"/>
    <w:rsid w:val="00056ECB"/>
    <w:rsid w:val="0006012E"/>
    <w:rsid w:val="00060C09"/>
    <w:rsid w:val="00063EAA"/>
    <w:rsid w:val="00070148"/>
    <w:rsid w:val="000712D9"/>
    <w:rsid w:val="00076D7A"/>
    <w:rsid w:val="0007704E"/>
    <w:rsid w:val="00077493"/>
    <w:rsid w:val="00080949"/>
    <w:rsid w:val="000811AC"/>
    <w:rsid w:val="00084430"/>
    <w:rsid w:val="00085CD2"/>
    <w:rsid w:val="0008657E"/>
    <w:rsid w:val="00087D84"/>
    <w:rsid w:val="000919F3"/>
    <w:rsid w:val="00092E1C"/>
    <w:rsid w:val="000939C2"/>
    <w:rsid w:val="000940D1"/>
    <w:rsid w:val="00095CB9"/>
    <w:rsid w:val="000A0D8F"/>
    <w:rsid w:val="000A138F"/>
    <w:rsid w:val="000A17CC"/>
    <w:rsid w:val="000A24E8"/>
    <w:rsid w:val="000A5DAE"/>
    <w:rsid w:val="000A785C"/>
    <w:rsid w:val="000B17FE"/>
    <w:rsid w:val="000B4371"/>
    <w:rsid w:val="000B43ED"/>
    <w:rsid w:val="000B5417"/>
    <w:rsid w:val="000C071D"/>
    <w:rsid w:val="000C24E9"/>
    <w:rsid w:val="000C6D20"/>
    <w:rsid w:val="000D15B4"/>
    <w:rsid w:val="000D2A42"/>
    <w:rsid w:val="000D4939"/>
    <w:rsid w:val="000D505F"/>
    <w:rsid w:val="000E64D5"/>
    <w:rsid w:val="000F0F88"/>
    <w:rsid w:val="000F1091"/>
    <w:rsid w:val="000F451A"/>
    <w:rsid w:val="000F7D8B"/>
    <w:rsid w:val="00100ACD"/>
    <w:rsid w:val="00100C65"/>
    <w:rsid w:val="00101839"/>
    <w:rsid w:val="00101DBC"/>
    <w:rsid w:val="00101EDD"/>
    <w:rsid w:val="00103EE5"/>
    <w:rsid w:val="00104B7C"/>
    <w:rsid w:val="00105B43"/>
    <w:rsid w:val="001105A7"/>
    <w:rsid w:val="001138B7"/>
    <w:rsid w:val="00123BBA"/>
    <w:rsid w:val="00123E14"/>
    <w:rsid w:val="00124D1E"/>
    <w:rsid w:val="00124F67"/>
    <w:rsid w:val="00124FD8"/>
    <w:rsid w:val="00127C13"/>
    <w:rsid w:val="00131AB7"/>
    <w:rsid w:val="00131F9B"/>
    <w:rsid w:val="001353AA"/>
    <w:rsid w:val="0014123F"/>
    <w:rsid w:val="001414E7"/>
    <w:rsid w:val="00142E1D"/>
    <w:rsid w:val="001440FE"/>
    <w:rsid w:val="00144988"/>
    <w:rsid w:val="00145B87"/>
    <w:rsid w:val="00146318"/>
    <w:rsid w:val="00153AD4"/>
    <w:rsid w:val="00160F53"/>
    <w:rsid w:val="0016584A"/>
    <w:rsid w:val="001719E0"/>
    <w:rsid w:val="00171BBA"/>
    <w:rsid w:val="0017522D"/>
    <w:rsid w:val="00176204"/>
    <w:rsid w:val="001801AE"/>
    <w:rsid w:val="00182878"/>
    <w:rsid w:val="00193AA3"/>
    <w:rsid w:val="00193D7C"/>
    <w:rsid w:val="00197541"/>
    <w:rsid w:val="001A10A1"/>
    <w:rsid w:val="001A4DF9"/>
    <w:rsid w:val="001A7739"/>
    <w:rsid w:val="001B1CF8"/>
    <w:rsid w:val="001C1514"/>
    <w:rsid w:val="001C186F"/>
    <w:rsid w:val="001C4DA9"/>
    <w:rsid w:val="001C6CF9"/>
    <w:rsid w:val="001C7B00"/>
    <w:rsid w:val="001D26ED"/>
    <w:rsid w:val="001D4D8C"/>
    <w:rsid w:val="001D7F70"/>
    <w:rsid w:val="001E13D5"/>
    <w:rsid w:val="001F3143"/>
    <w:rsid w:val="001F5E65"/>
    <w:rsid w:val="002008D9"/>
    <w:rsid w:val="0021035A"/>
    <w:rsid w:val="00211A44"/>
    <w:rsid w:val="00211ED3"/>
    <w:rsid w:val="00212C6B"/>
    <w:rsid w:val="00213668"/>
    <w:rsid w:val="00215349"/>
    <w:rsid w:val="00215958"/>
    <w:rsid w:val="002206AC"/>
    <w:rsid w:val="00222931"/>
    <w:rsid w:val="00227030"/>
    <w:rsid w:val="00230BD3"/>
    <w:rsid w:val="00232046"/>
    <w:rsid w:val="00236063"/>
    <w:rsid w:val="002374B8"/>
    <w:rsid w:val="00244270"/>
    <w:rsid w:val="002455B3"/>
    <w:rsid w:val="0025078D"/>
    <w:rsid w:val="00250BBC"/>
    <w:rsid w:val="00252957"/>
    <w:rsid w:val="00253C77"/>
    <w:rsid w:val="0025460D"/>
    <w:rsid w:val="00266450"/>
    <w:rsid w:val="00267AAD"/>
    <w:rsid w:val="002708BC"/>
    <w:rsid w:val="0027228C"/>
    <w:rsid w:val="0027680C"/>
    <w:rsid w:val="002776B0"/>
    <w:rsid w:val="00281B2E"/>
    <w:rsid w:val="00285217"/>
    <w:rsid w:val="00285318"/>
    <w:rsid w:val="00285A8C"/>
    <w:rsid w:val="00286E0F"/>
    <w:rsid w:val="002878DD"/>
    <w:rsid w:val="00293477"/>
    <w:rsid w:val="002A3DF4"/>
    <w:rsid w:val="002A6137"/>
    <w:rsid w:val="002A7320"/>
    <w:rsid w:val="002B17F2"/>
    <w:rsid w:val="002B2C26"/>
    <w:rsid w:val="002B5594"/>
    <w:rsid w:val="002C1FFB"/>
    <w:rsid w:val="002C3661"/>
    <w:rsid w:val="002C3BB8"/>
    <w:rsid w:val="002C501A"/>
    <w:rsid w:val="002C6CF1"/>
    <w:rsid w:val="002C7296"/>
    <w:rsid w:val="002C77AE"/>
    <w:rsid w:val="002D0DAE"/>
    <w:rsid w:val="002D4489"/>
    <w:rsid w:val="002D75EE"/>
    <w:rsid w:val="002F24E6"/>
    <w:rsid w:val="002F2AB9"/>
    <w:rsid w:val="002F6954"/>
    <w:rsid w:val="002F73F5"/>
    <w:rsid w:val="002F7737"/>
    <w:rsid w:val="003000FC"/>
    <w:rsid w:val="003018B2"/>
    <w:rsid w:val="0030415C"/>
    <w:rsid w:val="0030477F"/>
    <w:rsid w:val="00306007"/>
    <w:rsid w:val="003068A1"/>
    <w:rsid w:val="00307568"/>
    <w:rsid w:val="00307BD1"/>
    <w:rsid w:val="00307E2F"/>
    <w:rsid w:val="00311B9D"/>
    <w:rsid w:val="00312FB5"/>
    <w:rsid w:val="00322DBF"/>
    <w:rsid w:val="00325265"/>
    <w:rsid w:val="00327B13"/>
    <w:rsid w:val="00332929"/>
    <w:rsid w:val="00337AB2"/>
    <w:rsid w:val="00340322"/>
    <w:rsid w:val="00342FA7"/>
    <w:rsid w:val="0034400F"/>
    <w:rsid w:val="003442C7"/>
    <w:rsid w:val="003461B7"/>
    <w:rsid w:val="00353005"/>
    <w:rsid w:val="0035356B"/>
    <w:rsid w:val="003541BF"/>
    <w:rsid w:val="00356C26"/>
    <w:rsid w:val="00362ADF"/>
    <w:rsid w:val="003661AA"/>
    <w:rsid w:val="00367462"/>
    <w:rsid w:val="00372477"/>
    <w:rsid w:val="00374559"/>
    <w:rsid w:val="00376421"/>
    <w:rsid w:val="00380BDA"/>
    <w:rsid w:val="00380D79"/>
    <w:rsid w:val="00381E5E"/>
    <w:rsid w:val="003848EA"/>
    <w:rsid w:val="00391D93"/>
    <w:rsid w:val="0039356B"/>
    <w:rsid w:val="00393EE4"/>
    <w:rsid w:val="0039426D"/>
    <w:rsid w:val="003950F2"/>
    <w:rsid w:val="0039768E"/>
    <w:rsid w:val="003A2449"/>
    <w:rsid w:val="003B422D"/>
    <w:rsid w:val="003B5028"/>
    <w:rsid w:val="003B5962"/>
    <w:rsid w:val="003C0FF1"/>
    <w:rsid w:val="003C1066"/>
    <w:rsid w:val="003C139B"/>
    <w:rsid w:val="003C386B"/>
    <w:rsid w:val="003C4F4A"/>
    <w:rsid w:val="003C778D"/>
    <w:rsid w:val="003D23FF"/>
    <w:rsid w:val="003D2B5E"/>
    <w:rsid w:val="003D4827"/>
    <w:rsid w:val="003D5D91"/>
    <w:rsid w:val="003D78EC"/>
    <w:rsid w:val="003D7DC2"/>
    <w:rsid w:val="003E25F9"/>
    <w:rsid w:val="003E2608"/>
    <w:rsid w:val="003F1160"/>
    <w:rsid w:val="003F1765"/>
    <w:rsid w:val="003F6451"/>
    <w:rsid w:val="003F775F"/>
    <w:rsid w:val="004104BB"/>
    <w:rsid w:val="00414864"/>
    <w:rsid w:val="00420C2D"/>
    <w:rsid w:val="004215C4"/>
    <w:rsid w:val="00421C8B"/>
    <w:rsid w:val="0042368A"/>
    <w:rsid w:val="00424A4C"/>
    <w:rsid w:val="004313F9"/>
    <w:rsid w:val="00431D18"/>
    <w:rsid w:val="00434993"/>
    <w:rsid w:val="00437549"/>
    <w:rsid w:val="00445D42"/>
    <w:rsid w:val="004469CD"/>
    <w:rsid w:val="004503CB"/>
    <w:rsid w:val="00452608"/>
    <w:rsid w:val="00455CD2"/>
    <w:rsid w:val="0045622F"/>
    <w:rsid w:val="00457C08"/>
    <w:rsid w:val="004630A4"/>
    <w:rsid w:val="004643A3"/>
    <w:rsid w:val="0046521D"/>
    <w:rsid w:val="00465626"/>
    <w:rsid w:val="004711DF"/>
    <w:rsid w:val="00473C0D"/>
    <w:rsid w:val="00473FF7"/>
    <w:rsid w:val="00474BCA"/>
    <w:rsid w:val="00480ACC"/>
    <w:rsid w:val="00480E45"/>
    <w:rsid w:val="00482B80"/>
    <w:rsid w:val="00484C9F"/>
    <w:rsid w:val="00494C9C"/>
    <w:rsid w:val="00497E57"/>
    <w:rsid w:val="004A49F8"/>
    <w:rsid w:val="004B4AF1"/>
    <w:rsid w:val="004B4EFA"/>
    <w:rsid w:val="004B689A"/>
    <w:rsid w:val="004B75C0"/>
    <w:rsid w:val="004C3FD6"/>
    <w:rsid w:val="004C417E"/>
    <w:rsid w:val="004C6AE9"/>
    <w:rsid w:val="004D13A6"/>
    <w:rsid w:val="004D28C7"/>
    <w:rsid w:val="004D3850"/>
    <w:rsid w:val="004D492B"/>
    <w:rsid w:val="004D7593"/>
    <w:rsid w:val="004E02EF"/>
    <w:rsid w:val="004E1CE7"/>
    <w:rsid w:val="004F03A9"/>
    <w:rsid w:val="00503771"/>
    <w:rsid w:val="0050497F"/>
    <w:rsid w:val="00507F03"/>
    <w:rsid w:val="005107F7"/>
    <w:rsid w:val="00510B22"/>
    <w:rsid w:val="00511536"/>
    <w:rsid w:val="005123E2"/>
    <w:rsid w:val="00512556"/>
    <w:rsid w:val="00512DB3"/>
    <w:rsid w:val="00517587"/>
    <w:rsid w:val="005236D2"/>
    <w:rsid w:val="0052451E"/>
    <w:rsid w:val="005379C9"/>
    <w:rsid w:val="005401D1"/>
    <w:rsid w:val="005440D4"/>
    <w:rsid w:val="005510EC"/>
    <w:rsid w:val="005515C2"/>
    <w:rsid w:val="00556577"/>
    <w:rsid w:val="00560380"/>
    <w:rsid w:val="005605FF"/>
    <w:rsid w:val="00560BC6"/>
    <w:rsid w:val="00561C66"/>
    <w:rsid w:val="00563194"/>
    <w:rsid w:val="00566487"/>
    <w:rsid w:val="005664F6"/>
    <w:rsid w:val="00566B65"/>
    <w:rsid w:val="00570CA7"/>
    <w:rsid w:val="005731B7"/>
    <w:rsid w:val="00573DFD"/>
    <w:rsid w:val="00576EB7"/>
    <w:rsid w:val="005778C9"/>
    <w:rsid w:val="00580E6F"/>
    <w:rsid w:val="00581763"/>
    <w:rsid w:val="0058177D"/>
    <w:rsid w:val="00583575"/>
    <w:rsid w:val="005845C9"/>
    <w:rsid w:val="0058632A"/>
    <w:rsid w:val="00591135"/>
    <w:rsid w:val="00593697"/>
    <w:rsid w:val="00593C16"/>
    <w:rsid w:val="00594907"/>
    <w:rsid w:val="00596D89"/>
    <w:rsid w:val="005A1E30"/>
    <w:rsid w:val="005A322A"/>
    <w:rsid w:val="005A3E1F"/>
    <w:rsid w:val="005A4058"/>
    <w:rsid w:val="005A7E49"/>
    <w:rsid w:val="005B1CB5"/>
    <w:rsid w:val="005B2283"/>
    <w:rsid w:val="005B5C35"/>
    <w:rsid w:val="005B673A"/>
    <w:rsid w:val="005B7836"/>
    <w:rsid w:val="005C3168"/>
    <w:rsid w:val="005C6BA5"/>
    <w:rsid w:val="005C6C88"/>
    <w:rsid w:val="005C7747"/>
    <w:rsid w:val="005D352F"/>
    <w:rsid w:val="005D61FD"/>
    <w:rsid w:val="005D6623"/>
    <w:rsid w:val="005E20AB"/>
    <w:rsid w:val="005E40C2"/>
    <w:rsid w:val="005E40F2"/>
    <w:rsid w:val="005E5126"/>
    <w:rsid w:val="005E5B5B"/>
    <w:rsid w:val="005E77A3"/>
    <w:rsid w:val="005F0E58"/>
    <w:rsid w:val="005F1DA6"/>
    <w:rsid w:val="005F593B"/>
    <w:rsid w:val="00600F82"/>
    <w:rsid w:val="0060254D"/>
    <w:rsid w:val="00602A8C"/>
    <w:rsid w:val="00606A7D"/>
    <w:rsid w:val="0060728A"/>
    <w:rsid w:val="006120E2"/>
    <w:rsid w:val="006223B6"/>
    <w:rsid w:val="006248AC"/>
    <w:rsid w:val="006303EF"/>
    <w:rsid w:val="00630A8A"/>
    <w:rsid w:val="00631182"/>
    <w:rsid w:val="00632935"/>
    <w:rsid w:val="0063360C"/>
    <w:rsid w:val="00633BC0"/>
    <w:rsid w:val="00635162"/>
    <w:rsid w:val="00635A69"/>
    <w:rsid w:val="006367D7"/>
    <w:rsid w:val="00640D0B"/>
    <w:rsid w:val="00641E03"/>
    <w:rsid w:val="006422DD"/>
    <w:rsid w:val="00647C3C"/>
    <w:rsid w:val="006514A9"/>
    <w:rsid w:val="00652748"/>
    <w:rsid w:val="00660B4E"/>
    <w:rsid w:val="00662CDD"/>
    <w:rsid w:val="00663379"/>
    <w:rsid w:val="006656BB"/>
    <w:rsid w:val="0067309B"/>
    <w:rsid w:val="00680A5F"/>
    <w:rsid w:val="0068159D"/>
    <w:rsid w:val="0068200B"/>
    <w:rsid w:val="006832FB"/>
    <w:rsid w:val="006836BF"/>
    <w:rsid w:val="00683B2A"/>
    <w:rsid w:val="006907DF"/>
    <w:rsid w:val="006907E1"/>
    <w:rsid w:val="0069487A"/>
    <w:rsid w:val="0069544D"/>
    <w:rsid w:val="006A11F3"/>
    <w:rsid w:val="006A1E18"/>
    <w:rsid w:val="006A2C8A"/>
    <w:rsid w:val="006A2EC2"/>
    <w:rsid w:val="006A3E4B"/>
    <w:rsid w:val="006A58AB"/>
    <w:rsid w:val="006A5E91"/>
    <w:rsid w:val="006A6191"/>
    <w:rsid w:val="006A73E3"/>
    <w:rsid w:val="006B0EEF"/>
    <w:rsid w:val="006B3C67"/>
    <w:rsid w:val="006B3C95"/>
    <w:rsid w:val="006B4470"/>
    <w:rsid w:val="006B6CEF"/>
    <w:rsid w:val="006C04FA"/>
    <w:rsid w:val="006C2BDC"/>
    <w:rsid w:val="006C3FF4"/>
    <w:rsid w:val="006C452C"/>
    <w:rsid w:val="006C6941"/>
    <w:rsid w:val="006D11B4"/>
    <w:rsid w:val="006D25E8"/>
    <w:rsid w:val="006D2B29"/>
    <w:rsid w:val="006D34E2"/>
    <w:rsid w:val="006D3915"/>
    <w:rsid w:val="006D4F49"/>
    <w:rsid w:val="006D5DF7"/>
    <w:rsid w:val="006D5FC9"/>
    <w:rsid w:val="006D774D"/>
    <w:rsid w:val="006F0344"/>
    <w:rsid w:val="006F2EF9"/>
    <w:rsid w:val="006F2F87"/>
    <w:rsid w:val="006F37C4"/>
    <w:rsid w:val="006F674A"/>
    <w:rsid w:val="006F7CCF"/>
    <w:rsid w:val="007013D6"/>
    <w:rsid w:val="007019F8"/>
    <w:rsid w:val="00702B7A"/>
    <w:rsid w:val="00704652"/>
    <w:rsid w:val="00706613"/>
    <w:rsid w:val="00716795"/>
    <w:rsid w:val="007248DF"/>
    <w:rsid w:val="007263F4"/>
    <w:rsid w:val="00730511"/>
    <w:rsid w:val="00731383"/>
    <w:rsid w:val="00733CEB"/>
    <w:rsid w:val="00736C92"/>
    <w:rsid w:val="00741573"/>
    <w:rsid w:val="007455F7"/>
    <w:rsid w:val="00745EB6"/>
    <w:rsid w:val="00747C04"/>
    <w:rsid w:val="00750A2B"/>
    <w:rsid w:val="0075167F"/>
    <w:rsid w:val="00753582"/>
    <w:rsid w:val="007558FA"/>
    <w:rsid w:val="00756111"/>
    <w:rsid w:val="007565FF"/>
    <w:rsid w:val="007573F6"/>
    <w:rsid w:val="00757DD1"/>
    <w:rsid w:val="00757F37"/>
    <w:rsid w:val="00760411"/>
    <w:rsid w:val="00767AC9"/>
    <w:rsid w:val="00767F65"/>
    <w:rsid w:val="00771F65"/>
    <w:rsid w:val="0077245E"/>
    <w:rsid w:val="00784444"/>
    <w:rsid w:val="0079243B"/>
    <w:rsid w:val="00794180"/>
    <w:rsid w:val="00794CDA"/>
    <w:rsid w:val="00796BEC"/>
    <w:rsid w:val="007A36BD"/>
    <w:rsid w:val="007A4A16"/>
    <w:rsid w:val="007B3CA2"/>
    <w:rsid w:val="007B40BC"/>
    <w:rsid w:val="007B6C59"/>
    <w:rsid w:val="007C1BE0"/>
    <w:rsid w:val="007C5118"/>
    <w:rsid w:val="007D1492"/>
    <w:rsid w:val="007D1691"/>
    <w:rsid w:val="007D178F"/>
    <w:rsid w:val="007D2173"/>
    <w:rsid w:val="007D766F"/>
    <w:rsid w:val="007E0C17"/>
    <w:rsid w:val="007E22EC"/>
    <w:rsid w:val="007E26EE"/>
    <w:rsid w:val="007E3229"/>
    <w:rsid w:val="007E33D1"/>
    <w:rsid w:val="007E36DA"/>
    <w:rsid w:val="007E413C"/>
    <w:rsid w:val="007E6E82"/>
    <w:rsid w:val="007F4875"/>
    <w:rsid w:val="007F70A8"/>
    <w:rsid w:val="007F7865"/>
    <w:rsid w:val="007F7B4C"/>
    <w:rsid w:val="008008E5"/>
    <w:rsid w:val="008027CA"/>
    <w:rsid w:val="008056FD"/>
    <w:rsid w:val="00810E53"/>
    <w:rsid w:val="00811D02"/>
    <w:rsid w:val="00813534"/>
    <w:rsid w:val="00813D26"/>
    <w:rsid w:val="0081547A"/>
    <w:rsid w:val="00820406"/>
    <w:rsid w:val="0082049D"/>
    <w:rsid w:val="00823D2C"/>
    <w:rsid w:val="008241ED"/>
    <w:rsid w:val="008253A8"/>
    <w:rsid w:val="00831E45"/>
    <w:rsid w:val="00834470"/>
    <w:rsid w:val="00836139"/>
    <w:rsid w:val="00836D2B"/>
    <w:rsid w:val="00840762"/>
    <w:rsid w:val="0084216D"/>
    <w:rsid w:val="00843046"/>
    <w:rsid w:val="00854DF8"/>
    <w:rsid w:val="00860758"/>
    <w:rsid w:val="00860E5F"/>
    <w:rsid w:val="00864670"/>
    <w:rsid w:val="00866A4B"/>
    <w:rsid w:val="0087287C"/>
    <w:rsid w:val="008763C7"/>
    <w:rsid w:val="00877BCD"/>
    <w:rsid w:val="0088271B"/>
    <w:rsid w:val="00883205"/>
    <w:rsid w:val="00883433"/>
    <w:rsid w:val="0088545C"/>
    <w:rsid w:val="00893A16"/>
    <w:rsid w:val="0089460C"/>
    <w:rsid w:val="00894A10"/>
    <w:rsid w:val="00894EA7"/>
    <w:rsid w:val="00895EC4"/>
    <w:rsid w:val="008A10E3"/>
    <w:rsid w:val="008A2304"/>
    <w:rsid w:val="008A237E"/>
    <w:rsid w:val="008A2E51"/>
    <w:rsid w:val="008A3565"/>
    <w:rsid w:val="008A38F9"/>
    <w:rsid w:val="008A4D99"/>
    <w:rsid w:val="008A4EF6"/>
    <w:rsid w:val="008A6528"/>
    <w:rsid w:val="008B0C31"/>
    <w:rsid w:val="008B1771"/>
    <w:rsid w:val="008B2B01"/>
    <w:rsid w:val="008B3437"/>
    <w:rsid w:val="008B65FE"/>
    <w:rsid w:val="008B6841"/>
    <w:rsid w:val="008B70F7"/>
    <w:rsid w:val="008C36D2"/>
    <w:rsid w:val="008C44BE"/>
    <w:rsid w:val="008C57B4"/>
    <w:rsid w:val="008D13FB"/>
    <w:rsid w:val="008E1F7C"/>
    <w:rsid w:val="008E2CF3"/>
    <w:rsid w:val="008E2EF3"/>
    <w:rsid w:val="008E2FBA"/>
    <w:rsid w:val="008E3422"/>
    <w:rsid w:val="008E4435"/>
    <w:rsid w:val="008E73E9"/>
    <w:rsid w:val="008F11FC"/>
    <w:rsid w:val="008F2490"/>
    <w:rsid w:val="008F3E92"/>
    <w:rsid w:val="008F44EF"/>
    <w:rsid w:val="00901167"/>
    <w:rsid w:val="00902D01"/>
    <w:rsid w:val="00912207"/>
    <w:rsid w:val="00913B46"/>
    <w:rsid w:val="00915ADF"/>
    <w:rsid w:val="009163AC"/>
    <w:rsid w:val="0092501C"/>
    <w:rsid w:val="00926220"/>
    <w:rsid w:val="009314CA"/>
    <w:rsid w:val="00931643"/>
    <w:rsid w:val="0093555E"/>
    <w:rsid w:val="00937883"/>
    <w:rsid w:val="00942BE0"/>
    <w:rsid w:val="00945734"/>
    <w:rsid w:val="00947BA9"/>
    <w:rsid w:val="009501EC"/>
    <w:rsid w:val="00951A8C"/>
    <w:rsid w:val="0095553E"/>
    <w:rsid w:val="0095579E"/>
    <w:rsid w:val="00955AA5"/>
    <w:rsid w:val="00957AFF"/>
    <w:rsid w:val="009607DE"/>
    <w:rsid w:val="00960FD5"/>
    <w:rsid w:val="009610EB"/>
    <w:rsid w:val="009610FD"/>
    <w:rsid w:val="00964522"/>
    <w:rsid w:val="00967D86"/>
    <w:rsid w:val="00970859"/>
    <w:rsid w:val="00974532"/>
    <w:rsid w:val="00975517"/>
    <w:rsid w:val="00975E92"/>
    <w:rsid w:val="00981279"/>
    <w:rsid w:val="0098244B"/>
    <w:rsid w:val="00983995"/>
    <w:rsid w:val="00984726"/>
    <w:rsid w:val="00987223"/>
    <w:rsid w:val="00992098"/>
    <w:rsid w:val="009927BF"/>
    <w:rsid w:val="0099687E"/>
    <w:rsid w:val="009A1A84"/>
    <w:rsid w:val="009A57E2"/>
    <w:rsid w:val="009B1FE5"/>
    <w:rsid w:val="009B2D3E"/>
    <w:rsid w:val="009B6CC6"/>
    <w:rsid w:val="009B7405"/>
    <w:rsid w:val="009C3A41"/>
    <w:rsid w:val="009C7E4F"/>
    <w:rsid w:val="009D7177"/>
    <w:rsid w:val="009E196F"/>
    <w:rsid w:val="009E25D4"/>
    <w:rsid w:val="009E6096"/>
    <w:rsid w:val="009F006D"/>
    <w:rsid w:val="009F0723"/>
    <w:rsid w:val="009F32B9"/>
    <w:rsid w:val="009F3D79"/>
    <w:rsid w:val="009F40A5"/>
    <w:rsid w:val="009F50FD"/>
    <w:rsid w:val="009F59DF"/>
    <w:rsid w:val="00A00A58"/>
    <w:rsid w:val="00A066C1"/>
    <w:rsid w:val="00A118A4"/>
    <w:rsid w:val="00A17F43"/>
    <w:rsid w:val="00A22ED2"/>
    <w:rsid w:val="00A26851"/>
    <w:rsid w:val="00A27D91"/>
    <w:rsid w:val="00A53775"/>
    <w:rsid w:val="00A81282"/>
    <w:rsid w:val="00A83930"/>
    <w:rsid w:val="00A8409C"/>
    <w:rsid w:val="00A869B3"/>
    <w:rsid w:val="00A9014C"/>
    <w:rsid w:val="00A91DD0"/>
    <w:rsid w:val="00A949E4"/>
    <w:rsid w:val="00A94E6D"/>
    <w:rsid w:val="00A9675E"/>
    <w:rsid w:val="00AA2951"/>
    <w:rsid w:val="00AA2CE1"/>
    <w:rsid w:val="00AA311B"/>
    <w:rsid w:val="00AB07B4"/>
    <w:rsid w:val="00AB4D1A"/>
    <w:rsid w:val="00AB7E89"/>
    <w:rsid w:val="00AC217E"/>
    <w:rsid w:val="00AC2EC5"/>
    <w:rsid w:val="00AC42C9"/>
    <w:rsid w:val="00AC628A"/>
    <w:rsid w:val="00AD00F7"/>
    <w:rsid w:val="00AD12CA"/>
    <w:rsid w:val="00AD1DA5"/>
    <w:rsid w:val="00AD252B"/>
    <w:rsid w:val="00AD6BCE"/>
    <w:rsid w:val="00AD7752"/>
    <w:rsid w:val="00AD7951"/>
    <w:rsid w:val="00AE0173"/>
    <w:rsid w:val="00AE162B"/>
    <w:rsid w:val="00AE26E6"/>
    <w:rsid w:val="00AE6B8B"/>
    <w:rsid w:val="00AE7125"/>
    <w:rsid w:val="00AE7261"/>
    <w:rsid w:val="00AF2842"/>
    <w:rsid w:val="00AF2F2C"/>
    <w:rsid w:val="00AF5C6E"/>
    <w:rsid w:val="00AF7EA8"/>
    <w:rsid w:val="00B00B73"/>
    <w:rsid w:val="00B024D1"/>
    <w:rsid w:val="00B03E3E"/>
    <w:rsid w:val="00B050BA"/>
    <w:rsid w:val="00B11606"/>
    <w:rsid w:val="00B11A7D"/>
    <w:rsid w:val="00B16AD9"/>
    <w:rsid w:val="00B17C8E"/>
    <w:rsid w:val="00B20D5B"/>
    <w:rsid w:val="00B253FA"/>
    <w:rsid w:val="00B3163D"/>
    <w:rsid w:val="00B32F06"/>
    <w:rsid w:val="00B33307"/>
    <w:rsid w:val="00B35704"/>
    <w:rsid w:val="00B360B6"/>
    <w:rsid w:val="00B36C3A"/>
    <w:rsid w:val="00B41C93"/>
    <w:rsid w:val="00B43ACE"/>
    <w:rsid w:val="00B46E50"/>
    <w:rsid w:val="00B47FE8"/>
    <w:rsid w:val="00B519C1"/>
    <w:rsid w:val="00B54112"/>
    <w:rsid w:val="00B60331"/>
    <w:rsid w:val="00B60884"/>
    <w:rsid w:val="00B61773"/>
    <w:rsid w:val="00B61C7A"/>
    <w:rsid w:val="00B62198"/>
    <w:rsid w:val="00B638C6"/>
    <w:rsid w:val="00B662E3"/>
    <w:rsid w:val="00B66398"/>
    <w:rsid w:val="00B67091"/>
    <w:rsid w:val="00B70856"/>
    <w:rsid w:val="00B717BA"/>
    <w:rsid w:val="00B75D4F"/>
    <w:rsid w:val="00B764EA"/>
    <w:rsid w:val="00B820E8"/>
    <w:rsid w:val="00B86C9F"/>
    <w:rsid w:val="00B90197"/>
    <w:rsid w:val="00B96E3B"/>
    <w:rsid w:val="00B97674"/>
    <w:rsid w:val="00BA233A"/>
    <w:rsid w:val="00BB437D"/>
    <w:rsid w:val="00BB49C9"/>
    <w:rsid w:val="00BB52AA"/>
    <w:rsid w:val="00BB56D7"/>
    <w:rsid w:val="00BB5DE0"/>
    <w:rsid w:val="00BB6B2B"/>
    <w:rsid w:val="00BC1827"/>
    <w:rsid w:val="00BD2637"/>
    <w:rsid w:val="00BD3B60"/>
    <w:rsid w:val="00BD588F"/>
    <w:rsid w:val="00BD6D82"/>
    <w:rsid w:val="00BE36A6"/>
    <w:rsid w:val="00BE39FF"/>
    <w:rsid w:val="00C010B9"/>
    <w:rsid w:val="00C01270"/>
    <w:rsid w:val="00C01CE4"/>
    <w:rsid w:val="00C07F2B"/>
    <w:rsid w:val="00C11360"/>
    <w:rsid w:val="00C22141"/>
    <w:rsid w:val="00C22D79"/>
    <w:rsid w:val="00C24D15"/>
    <w:rsid w:val="00C3075F"/>
    <w:rsid w:val="00C312F4"/>
    <w:rsid w:val="00C3203C"/>
    <w:rsid w:val="00C341C3"/>
    <w:rsid w:val="00C34FEA"/>
    <w:rsid w:val="00C35A7F"/>
    <w:rsid w:val="00C35B58"/>
    <w:rsid w:val="00C4029B"/>
    <w:rsid w:val="00C40DD3"/>
    <w:rsid w:val="00C44A02"/>
    <w:rsid w:val="00C45D27"/>
    <w:rsid w:val="00C46C77"/>
    <w:rsid w:val="00C50782"/>
    <w:rsid w:val="00C53809"/>
    <w:rsid w:val="00C567D6"/>
    <w:rsid w:val="00C57642"/>
    <w:rsid w:val="00C61685"/>
    <w:rsid w:val="00C62425"/>
    <w:rsid w:val="00C630CC"/>
    <w:rsid w:val="00C67308"/>
    <w:rsid w:val="00C7215E"/>
    <w:rsid w:val="00C72AD5"/>
    <w:rsid w:val="00C72FBB"/>
    <w:rsid w:val="00C74BAE"/>
    <w:rsid w:val="00C77BB8"/>
    <w:rsid w:val="00C81D93"/>
    <w:rsid w:val="00C820D0"/>
    <w:rsid w:val="00C820E8"/>
    <w:rsid w:val="00C83212"/>
    <w:rsid w:val="00C83C99"/>
    <w:rsid w:val="00C843F4"/>
    <w:rsid w:val="00C85525"/>
    <w:rsid w:val="00C85FF2"/>
    <w:rsid w:val="00C86A6B"/>
    <w:rsid w:val="00C86FA2"/>
    <w:rsid w:val="00C8727B"/>
    <w:rsid w:val="00C90974"/>
    <w:rsid w:val="00C91505"/>
    <w:rsid w:val="00C94AB4"/>
    <w:rsid w:val="00C95506"/>
    <w:rsid w:val="00C96FA7"/>
    <w:rsid w:val="00CA1332"/>
    <w:rsid w:val="00CA1691"/>
    <w:rsid w:val="00CA2985"/>
    <w:rsid w:val="00CA602E"/>
    <w:rsid w:val="00CA781A"/>
    <w:rsid w:val="00CB02CF"/>
    <w:rsid w:val="00CB5186"/>
    <w:rsid w:val="00CC62D8"/>
    <w:rsid w:val="00CD073E"/>
    <w:rsid w:val="00CD2CD5"/>
    <w:rsid w:val="00CD3E29"/>
    <w:rsid w:val="00CD663D"/>
    <w:rsid w:val="00CE1DB8"/>
    <w:rsid w:val="00CE52D6"/>
    <w:rsid w:val="00CE57FA"/>
    <w:rsid w:val="00CF0CD9"/>
    <w:rsid w:val="00CF174F"/>
    <w:rsid w:val="00CF1828"/>
    <w:rsid w:val="00CF2373"/>
    <w:rsid w:val="00CF5333"/>
    <w:rsid w:val="00D003DB"/>
    <w:rsid w:val="00D01F32"/>
    <w:rsid w:val="00D13627"/>
    <w:rsid w:val="00D173D8"/>
    <w:rsid w:val="00D26FFC"/>
    <w:rsid w:val="00D30DB0"/>
    <w:rsid w:val="00D31880"/>
    <w:rsid w:val="00D32546"/>
    <w:rsid w:val="00D32F1B"/>
    <w:rsid w:val="00D3756E"/>
    <w:rsid w:val="00D37FA0"/>
    <w:rsid w:val="00D40F20"/>
    <w:rsid w:val="00D41265"/>
    <w:rsid w:val="00D4451D"/>
    <w:rsid w:val="00D44CA5"/>
    <w:rsid w:val="00D45374"/>
    <w:rsid w:val="00D50198"/>
    <w:rsid w:val="00D506F5"/>
    <w:rsid w:val="00D53018"/>
    <w:rsid w:val="00D53831"/>
    <w:rsid w:val="00D541C8"/>
    <w:rsid w:val="00D60330"/>
    <w:rsid w:val="00D70BAF"/>
    <w:rsid w:val="00D740F7"/>
    <w:rsid w:val="00D76B2C"/>
    <w:rsid w:val="00D773A4"/>
    <w:rsid w:val="00D81215"/>
    <w:rsid w:val="00D8247E"/>
    <w:rsid w:val="00D831DE"/>
    <w:rsid w:val="00D8320B"/>
    <w:rsid w:val="00D84F98"/>
    <w:rsid w:val="00D873DA"/>
    <w:rsid w:val="00D87F5C"/>
    <w:rsid w:val="00D90B63"/>
    <w:rsid w:val="00D95FD9"/>
    <w:rsid w:val="00D97329"/>
    <w:rsid w:val="00DA0899"/>
    <w:rsid w:val="00DB2AC0"/>
    <w:rsid w:val="00DB4EF9"/>
    <w:rsid w:val="00DB530B"/>
    <w:rsid w:val="00DB5F42"/>
    <w:rsid w:val="00DC5588"/>
    <w:rsid w:val="00DD148E"/>
    <w:rsid w:val="00DD3632"/>
    <w:rsid w:val="00DD6FDC"/>
    <w:rsid w:val="00DE3287"/>
    <w:rsid w:val="00DF18AB"/>
    <w:rsid w:val="00DF34C1"/>
    <w:rsid w:val="00DF4A8E"/>
    <w:rsid w:val="00E11A37"/>
    <w:rsid w:val="00E14DD7"/>
    <w:rsid w:val="00E16611"/>
    <w:rsid w:val="00E1774E"/>
    <w:rsid w:val="00E2563C"/>
    <w:rsid w:val="00E27D17"/>
    <w:rsid w:val="00E34F0E"/>
    <w:rsid w:val="00E403F0"/>
    <w:rsid w:val="00E4232D"/>
    <w:rsid w:val="00E4243B"/>
    <w:rsid w:val="00E438B0"/>
    <w:rsid w:val="00E4444F"/>
    <w:rsid w:val="00E452AB"/>
    <w:rsid w:val="00E45ACC"/>
    <w:rsid w:val="00E52EC1"/>
    <w:rsid w:val="00E53BED"/>
    <w:rsid w:val="00E577A3"/>
    <w:rsid w:val="00E6009B"/>
    <w:rsid w:val="00E63E0E"/>
    <w:rsid w:val="00E6546C"/>
    <w:rsid w:val="00E661BF"/>
    <w:rsid w:val="00E67BB5"/>
    <w:rsid w:val="00E719E9"/>
    <w:rsid w:val="00E721B4"/>
    <w:rsid w:val="00E75211"/>
    <w:rsid w:val="00E7581C"/>
    <w:rsid w:val="00E768C1"/>
    <w:rsid w:val="00E830C3"/>
    <w:rsid w:val="00E8367E"/>
    <w:rsid w:val="00E91B5E"/>
    <w:rsid w:val="00E92D4D"/>
    <w:rsid w:val="00EA2A04"/>
    <w:rsid w:val="00EB044B"/>
    <w:rsid w:val="00EB0675"/>
    <w:rsid w:val="00EB5387"/>
    <w:rsid w:val="00EB7A12"/>
    <w:rsid w:val="00EC00F0"/>
    <w:rsid w:val="00EC0B7A"/>
    <w:rsid w:val="00EC56D0"/>
    <w:rsid w:val="00ED059C"/>
    <w:rsid w:val="00ED262A"/>
    <w:rsid w:val="00ED482C"/>
    <w:rsid w:val="00ED4843"/>
    <w:rsid w:val="00EE06D0"/>
    <w:rsid w:val="00EE0EF9"/>
    <w:rsid w:val="00EE44FA"/>
    <w:rsid w:val="00EE6030"/>
    <w:rsid w:val="00EF0549"/>
    <w:rsid w:val="00EF3A65"/>
    <w:rsid w:val="00EF47EC"/>
    <w:rsid w:val="00EF6221"/>
    <w:rsid w:val="00EF627A"/>
    <w:rsid w:val="00F005FD"/>
    <w:rsid w:val="00F05668"/>
    <w:rsid w:val="00F0610A"/>
    <w:rsid w:val="00F06A83"/>
    <w:rsid w:val="00F10567"/>
    <w:rsid w:val="00F12A0E"/>
    <w:rsid w:val="00F13053"/>
    <w:rsid w:val="00F23629"/>
    <w:rsid w:val="00F246C4"/>
    <w:rsid w:val="00F2589F"/>
    <w:rsid w:val="00F27A23"/>
    <w:rsid w:val="00F3345C"/>
    <w:rsid w:val="00F33D65"/>
    <w:rsid w:val="00F33E42"/>
    <w:rsid w:val="00F358AB"/>
    <w:rsid w:val="00F36B51"/>
    <w:rsid w:val="00F51F66"/>
    <w:rsid w:val="00F55499"/>
    <w:rsid w:val="00F61613"/>
    <w:rsid w:val="00F61ED6"/>
    <w:rsid w:val="00F6333E"/>
    <w:rsid w:val="00F6342A"/>
    <w:rsid w:val="00F63C08"/>
    <w:rsid w:val="00F6433C"/>
    <w:rsid w:val="00F66FF9"/>
    <w:rsid w:val="00F72369"/>
    <w:rsid w:val="00F75A2B"/>
    <w:rsid w:val="00F76C98"/>
    <w:rsid w:val="00F82881"/>
    <w:rsid w:val="00F85CD9"/>
    <w:rsid w:val="00F9026F"/>
    <w:rsid w:val="00F96FE7"/>
    <w:rsid w:val="00FA10EF"/>
    <w:rsid w:val="00FA38D0"/>
    <w:rsid w:val="00FA4244"/>
    <w:rsid w:val="00FA49B5"/>
    <w:rsid w:val="00FA5C4A"/>
    <w:rsid w:val="00FB2C00"/>
    <w:rsid w:val="00FB4F68"/>
    <w:rsid w:val="00FB5CE9"/>
    <w:rsid w:val="00FC2FB9"/>
    <w:rsid w:val="00FC7911"/>
    <w:rsid w:val="00FD07A5"/>
    <w:rsid w:val="00FD4F87"/>
    <w:rsid w:val="00FD6E05"/>
    <w:rsid w:val="00FE02AE"/>
    <w:rsid w:val="00FE4F5F"/>
    <w:rsid w:val="00FF01A1"/>
    <w:rsid w:val="00FF265E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F85CD9"/>
    <w:pPr>
      <w:spacing w:before="20"/>
      <w:ind w:left="425"/>
      <w:jc w:val="both"/>
    </w:pPr>
    <w:rPr>
      <w:rFonts w:ascii=".VnTime" w:hAnsi=".VnTime"/>
      <w:lang w:val="en-AU"/>
    </w:rPr>
  </w:style>
  <w:style w:type="character" w:customStyle="1" w:styleId="BodyTextIndentChar">
    <w:name w:val="Body Text Indent Char"/>
    <w:link w:val="BodyTextIndent"/>
    <w:rsid w:val="00F85CD9"/>
    <w:rPr>
      <w:rFonts w:ascii=".VnTime" w:hAnsi=".VnTime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663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232046"/>
    <w:rPr>
      <w:i/>
      <w:iCs/>
    </w:rPr>
  </w:style>
  <w:style w:type="character" w:customStyle="1" w:styleId="apple-converted-space">
    <w:name w:val="apple-converted-space"/>
    <w:basedOn w:val="DefaultParagraphFont"/>
    <w:rsid w:val="008A38F9"/>
  </w:style>
  <w:style w:type="character" w:styleId="Strong">
    <w:name w:val="Strong"/>
    <w:uiPriority w:val="22"/>
    <w:qFormat/>
    <w:rsid w:val="008A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01D7-114A-4DDB-AD51-3C68F3C4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Bộ…………</vt:lpstr>
    </vt:vector>
  </TitlesOfParts>
  <Company>HCMUTE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Bộ…………</dc:title>
  <dc:creator>T.DUNG</dc:creator>
  <cp:lastModifiedBy>DongTam</cp:lastModifiedBy>
  <cp:revision>49</cp:revision>
  <cp:lastPrinted>2011-11-28T03:48:00Z</cp:lastPrinted>
  <dcterms:created xsi:type="dcterms:W3CDTF">2016-08-22T02:43:00Z</dcterms:created>
  <dcterms:modified xsi:type="dcterms:W3CDTF">2016-09-09T15:22:00Z</dcterms:modified>
</cp:coreProperties>
</file>